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3b8a84a5844b9" w:history="1">
              <w:r>
                <w:rPr>
                  <w:rStyle w:val="Hyperlink"/>
                </w:rPr>
                <w:t>2026-2032年全球与中国农业防虫网发展现状及市场前景报告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3b8a84a5844b9" w:history="1">
              <w:r>
                <w:rPr>
                  <w:rStyle w:val="Hyperlink"/>
                </w:rPr>
                <w:t>2026-2032年全球与中国农业防虫网发展现状及市场前景报告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3b8a84a5844b9" w:history="1">
                <w:r>
                  <w:rPr>
                    <w:rStyle w:val="Hyperlink"/>
                  </w:rPr>
                  <w:t>https://www.20087.com/8/88/NongYeFangChongWangShiChangQianJingFenXi.html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防虫网是一种以聚乙烯或聚酯为原料制成的高密度编织网，通过物理阻隔方式防止蚜虫、白粉虱、蓟马等害虫侵入，广泛应用于蔬菜、果树及育苗大棚。农业防虫网强调孔径精准（通常20–40目）、抗紫外线老化（添加UV稳定剂）、高透光率（&gt;85%）及抗风撕裂强度。在绿色农业与农药减量政策驱动下，防虫网覆盖栽培成为生态农场和出口基地的标准实践。农业防虫网企业提供不同颜色（如银灰色驱蚜）与复合功能（如遮阳+防虫）的定制化方案。然而，长期使用后网孔堵塞影响通风、高温高湿环境下易滋生霉菌，且一次性使用造成塑料废弃物问题，仍是行业痛点。</w:t>
      </w:r>
      <w:r>
        <w:rPr>
          <w:rFonts w:hint="eastAsia"/>
        </w:rPr>
        <w:br/>
      </w:r>
      <w:r>
        <w:rPr>
          <w:rFonts w:hint="eastAsia"/>
        </w:rPr>
        <w:t>　　未来，农业防虫网将聚焦于生物降解材料、智能响应与多功能集成创新。一方面，PLA/PBAT基可降解防虫网将在短期作物周期中替代传统塑料网，减少“白色污染”；另一方面，温敏或光敏涂层可在特定条件下改变孔隙率，动态调节微气候。在数字农业体系中，嵌入微型气象站的智能防虫网可联动灌溉与通风系统。此外，回收再生体系与押金返还机制将推动闭环管理。农业防虫网正从单一物理屏障升级为融合生态保护、智能调控与循环经济理念的可持续植保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3b8a84a5844b9" w:history="1">
        <w:r>
          <w:rPr>
            <w:rStyle w:val="Hyperlink"/>
          </w:rPr>
          <w:t>2026-2032年全球与中国农业防虫网发展现状及市场前景报告</w:t>
        </w:r>
      </w:hyperlink>
      <w:r>
        <w:rPr>
          <w:rFonts w:hint="eastAsia"/>
        </w:rPr>
        <w:t>》以专业、科学的视角，系统分析了农业防虫网市场的规模现状、区域发展差异，梳理了农业防虫网重点企业的市场表现与品牌策略。报告结合农业防虫网技术演进趋势与政策环境变化，研判了农业防虫网行业未来增长空间与潜在风险，为农业防虫网企业优化运营策略、投资者评估市场机会提供了客观参考依据。通过分析农业防虫网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按产品类型细分，全球农业防虫网市场规模2021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遮光率：＜12%</w:t>
      </w:r>
      <w:r>
        <w:rPr>
          <w:rFonts w:hint="eastAsia"/>
        </w:rPr>
        <w:br/>
      </w:r>
      <w:r>
        <w:rPr>
          <w:rFonts w:hint="eastAsia"/>
        </w:rPr>
        <w:t>　　　　1.3.3 遮光率：12%-15%</w:t>
      </w:r>
      <w:r>
        <w:rPr>
          <w:rFonts w:hint="eastAsia"/>
        </w:rPr>
        <w:br/>
      </w:r>
      <w:r>
        <w:rPr>
          <w:rFonts w:hint="eastAsia"/>
        </w:rPr>
        <w:t>　　　　1.3.4 遮光率：＞12%</w:t>
      </w:r>
      <w:r>
        <w:rPr>
          <w:rFonts w:hint="eastAsia"/>
        </w:rPr>
        <w:br/>
      </w:r>
      <w:r>
        <w:rPr>
          <w:rFonts w:hint="eastAsia"/>
        </w:rPr>
        <w:t>　　1.4 产品分类，按覆盖结构</w:t>
      </w:r>
      <w:r>
        <w:rPr>
          <w:rFonts w:hint="eastAsia"/>
        </w:rPr>
        <w:br/>
      </w:r>
      <w:r>
        <w:rPr>
          <w:rFonts w:hint="eastAsia"/>
        </w:rPr>
        <w:t>　　　　1.4.1 按覆盖结构细分，全球农业防虫网市场规模2021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全覆盖</w:t>
      </w:r>
      <w:r>
        <w:rPr>
          <w:rFonts w:hint="eastAsia"/>
        </w:rPr>
        <w:br/>
      </w:r>
      <w:r>
        <w:rPr>
          <w:rFonts w:hint="eastAsia"/>
        </w:rPr>
        <w:t>　　　　1.4.3 侧面防护</w:t>
      </w:r>
      <w:r>
        <w:rPr>
          <w:rFonts w:hint="eastAsia"/>
        </w:rPr>
        <w:br/>
      </w:r>
      <w:r>
        <w:rPr>
          <w:rFonts w:hint="eastAsia"/>
        </w:rPr>
        <w:t>　　　　1.4.4 顶部防护</w:t>
      </w:r>
      <w:r>
        <w:rPr>
          <w:rFonts w:hint="eastAsia"/>
        </w:rPr>
        <w:br/>
      </w:r>
      <w:r>
        <w:rPr>
          <w:rFonts w:hint="eastAsia"/>
        </w:rPr>
        <w:t>　　　　1.4.5 周界防护</w:t>
      </w:r>
      <w:r>
        <w:rPr>
          <w:rFonts w:hint="eastAsia"/>
        </w:rPr>
        <w:br/>
      </w:r>
      <w:r>
        <w:rPr>
          <w:rFonts w:hint="eastAsia"/>
        </w:rPr>
        <w:t>　　1.5 产品分类，按网材颜色</w:t>
      </w:r>
      <w:r>
        <w:rPr>
          <w:rFonts w:hint="eastAsia"/>
        </w:rPr>
        <w:br/>
      </w:r>
      <w:r>
        <w:rPr>
          <w:rFonts w:hint="eastAsia"/>
        </w:rPr>
        <w:t>　　　　1.5.1 按网材颜色细分，全球农业防虫网市场规模2021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白色</w:t>
      </w:r>
      <w:r>
        <w:rPr>
          <w:rFonts w:hint="eastAsia"/>
        </w:rPr>
        <w:br/>
      </w:r>
      <w:r>
        <w:rPr>
          <w:rFonts w:hint="eastAsia"/>
        </w:rPr>
        <w:t>　　　　1.5.3 黑色</w:t>
      </w:r>
      <w:r>
        <w:rPr>
          <w:rFonts w:hint="eastAsia"/>
        </w:rPr>
        <w:br/>
      </w:r>
      <w:r>
        <w:rPr>
          <w:rFonts w:hint="eastAsia"/>
        </w:rPr>
        <w:t>　　　　1.5.4 绿色</w:t>
      </w:r>
      <w:r>
        <w:rPr>
          <w:rFonts w:hint="eastAsia"/>
        </w:rPr>
        <w:br/>
      </w:r>
      <w:r>
        <w:rPr>
          <w:rFonts w:hint="eastAsia"/>
        </w:rPr>
        <w:t>　　　　1.5.5 半透明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按应用细分，全球农业防虫网市场规模2021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园艺</w:t>
      </w:r>
      <w:r>
        <w:rPr>
          <w:rFonts w:hint="eastAsia"/>
        </w:rPr>
        <w:br/>
      </w:r>
      <w:r>
        <w:rPr>
          <w:rFonts w:hint="eastAsia"/>
        </w:rPr>
        <w:t>　　　　1.6.3 果园</w:t>
      </w:r>
      <w:r>
        <w:rPr>
          <w:rFonts w:hint="eastAsia"/>
        </w:rPr>
        <w:br/>
      </w:r>
      <w:r>
        <w:rPr>
          <w:rFonts w:hint="eastAsia"/>
        </w:rPr>
        <w:t>　　　　1.6.4 温室农业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农业防虫网行业发展总体概况</w:t>
      </w:r>
      <w:r>
        <w:rPr>
          <w:rFonts w:hint="eastAsia"/>
        </w:rPr>
        <w:br/>
      </w:r>
      <w:r>
        <w:rPr>
          <w:rFonts w:hint="eastAsia"/>
        </w:rPr>
        <w:t>　　　　1.7.2 农业防虫网行业发展主要特点</w:t>
      </w:r>
      <w:r>
        <w:rPr>
          <w:rFonts w:hint="eastAsia"/>
        </w:rPr>
        <w:br/>
      </w:r>
      <w:r>
        <w:rPr>
          <w:rFonts w:hint="eastAsia"/>
        </w:rPr>
        <w:t>　　　　1.7.3 农业防虫网行业发展影响因素</w:t>
      </w:r>
      <w:r>
        <w:rPr>
          <w:rFonts w:hint="eastAsia"/>
        </w:rPr>
        <w:br/>
      </w:r>
      <w:r>
        <w:rPr>
          <w:rFonts w:hint="eastAsia"/>
        </w:rPr>
        <w:t>　　　　1.7.3 .1 农业防虫网有利因素</w:t>
      </w:r>
      <w:r>
        <w:rPr>
          <w:rFonts w:hint="eastAsia"/>
        </w:rPr>
        <w:br/>
      </w:r>
      <w:r>
        <w:rPr>
          <w:rFonts w:hint="eastAsia"/>
        </w:rPr>
        <w:t>　　　　1.7.3 .2 农业防虫网不利因素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全球市场，近三年农业防虫网主要企业占有率及排名（按销量）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农业防虫网主要企业在国际市场占有率（按销量，2023-2026）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2025年农业防虫网主要企业在国际市场排名（按销量）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全球市场主要企业农业防虫网销量（2023-2026）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全球市场，近三年农业防虫网主要企业占有率及排名（按收入）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农业防虫网主要企业在国际市场占有率（按收入，2023-2026）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2025年农业防虫网主要企业在国际市场排名（按收入）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全球市场主要企业农业防虫网销售收入（2023-2026）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全球市场主要企业农业防虫网销售价格（2023-2026）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中国市场，近三年农业防虫网主要企业占有率及排名（按销量）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农业防虫网主要企业在中国市场占有率（按销量，2023-2026）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2025年农业防虫网主要企业在中国市场排名（按销量）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中国市场主要企业农业防虫网销量（2023-2026）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中国市场，近三年农业防虫网主要企业占有率及排名（按收入）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农业防虫网主要企业在中国市场占有率（按收入，2023-2026）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2025年农业防虫网主要企业在中国市场排名（按收入）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中国市场主要企业农业防虫网销售收入（2023-2026）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全球主要厂商农业防虫网总部及产地分布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全球主要厂商成立时间及农业防虫网商业化日期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全球主要厂商农业防虫网产品类型及应用</w:t>
      </w:r>
      <w:r>
        <w:rPr>
          <w:rFonts w:hint="eastAsia"/>
        </w:rPr>
        <w:br/>
      </w:r>
      <w:r>
        <w:rPr>
          <w:rFonts w:hint="eastAsia"/>
        </w:rPr>
        <w:t>　　2.9 农业防虫网行业集中度、竞争程度分析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农业防虫网行业集中度分析：2025年全球Top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全球农业防虫网第一梯队、第二梯队和第三梯队生产商（品牌）及市场份额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全球农业防虫网总体规模分析</w:t>
      </w:r>
      <w:r>
        <w:rPr>
          <w:rFonts w:hint="eastAsia"/>
        </w:rPr>
        <w:br/>
      </w:r>
      <w:r>
        <w:rPr>
          <w:rFonts w:hint="eastAsia"/>
        </w:rPr>
        <w:t>　　3.1 全球农业防虫网供需现状及预测（2021-2032）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全球农业防虫网产能、产量、产能利用率及发展趋势（2021-2032）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全球农业防虫网产量、需求量及发展趋势（2021-2032）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全球主要地区农业防虫网产量及发展趋势（2021-2032）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全球主要地区农业防虫网产量（2021-2026）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全球主要地区农业防虫网产量（2027-2032）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全球主要地区农业防虫网产量市场份额（2021-2032）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中国农业防虫网供需现状及预测（2021-2032）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中国农业防虫网产能、产量、产能利用率及发展趋势（2021-2032）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中国农业防虫网产量、市场需求量及发展趋势（2021-2032）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中国市场农业防虫网进出口（2021-2032）</w:t>
      </w:r>
      <w:r>
        <w:rPr>
          <w:rFonts w:hint="eastAsia"/>
        </w:rPr>
        <w:br/>
      </w:r>
      <w:r>
        <w:rPr>
          <w:rFonts w:hint="eastAsia"/>
        </w:rPr>
        <w:t>　　3.4 全球农业防虫网销量及销售额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全球市场农业防虫网销售额（2021-2032）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全球市场农业防虫网销量（2021-2032）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全球市场农业防虫网价格趋势（2021-2032）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全球农业防虫网主要地区分析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全球主要地区农业防虫网市场规模分析：2021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全球主要地区农业防虫网销售收入及市场份额（2021-2026）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全球主要地区农业防虫网销售收入预测（2027-2032）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全球主要地区农业防虫网销量分析：2021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全球主要地区农业防虫网销量及市场份额（2021-2026）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全球主要地区农业防虫网销量及市场份额预测（2027-2032）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北美市场农业防虫网销量、收入及增长率（2021-2032）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欧洲市场农业防虫网销量、收入及增长率（2021-2032）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中国市场农业防虫网销量、收入及增长率（2021-2032）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日本市场农业防虫网销量、收入及增长率（2021-2032）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东南亚市场农业防虫网销量、收入及增长率（2021-2032）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印度市场农业防虫网销量、收入及增长率（2021-2032）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南美市场农业防虫网销量、收入及增长率（2021-2032）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中东市场农业防虫网销量、收入及增长率（2021-2032）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重点企业（1）基本信息、农业防虫网生产基地、销售区域、竞争对手及市场地位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农业防虫网销量、收入、价格及毛利率（2021-2026）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重点企业（2）基本信息、农业防虫网生产基地、销售区域、竞争对手及市场地位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农业防虫网销量、收入、价格及毛利率（2021-2026）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重点企业（3）基本信息、农业防虫网生产基地、销售区域、竞争对手及市场地位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农业防虫网销量、收入、价格及毛利率（2021-2026）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重点企业（4）基本信息、农业防虫网生产基地、销售区域、竞争对手及市场地位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农业防虫网销量、收入、价格及毛利率（2021-2026）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重点企业（5）基本信息、农业防虫网生产基地、销售区域、竞争对手及市场地位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农业防虫网销量、收入、价格及毛利率（2021-2026）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重点企业（6）基本信息、农业防虫网生产基地、销售区域、竞争对手及市场地位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农业防虫网销量、收入、价格及毛利率（2021-2026）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重点企业（7）基本信息、农业防虫网生产基地、销售区域、竞争对手及市场地位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农业防虫网销量、收入、价格及毛利率（2021-2026）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重点企业（8）基本信息、农业防虫网生产基地、销售区域、竞争对手及市场地位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农业防虫网销量、收入、价格及毛利率（2021-2026）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重点企业（9）基本信息、农业防虫网生产基地、销售区域、竞争对手及市场地位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农业防虫网销量、收入、价格及毛利率（2021-2026）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重点企业（10）基本信息、农业防虫网生产基地、销售区域、竞争对手及市场地位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农业防虫网销量、收入、价格及毛利率（2021-2026）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不同产品类型农业防虫网分析</w:t>
      </w:r>
      <w:r>
        <w:rPr>
          <w:rFonts w:hint="eastAsia"/>
        </w:rPr>
        <w:br/>
      </w:r>
      <w:r>
        <w:rPr>
          <w:rFonts w:hint="eastAsia"/>
        </w:rPr>
        <w:t>　　6.1 全球不同产品类型农业防虫网销量（2021-2032）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全球不同产品类型农业防虫网销量及市场份额（2021-2026）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全球不同产品类型农业防虫网销量预测（2027-2032）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全球不同产品类型农业防虫网收入（2021-2032）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全球不同产品类型农业防虫网收入及市场份额（2021-2026）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全球不同产品类型农业防虫网收入预测（2027-2032）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全球不同产品类型农业防虫网价格走势（2021-2032）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中国不同产品类型农业防虫网销量（2021-2032）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中国不同产品类型农业防虫网销量及市场份额（2021-2026）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中国不同产品类型农业防虫网销量预测（2027-2032）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中国不同产品类型农业防虫网收入（2021-2032）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中国不同产品类型农业防虫网收入及市场份额（2021-2026）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中国不同产品类型农业防虫网收入预测（2027-2032）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不同应用农业防虫网分析</w:t>
      </w:r>
      <w:r>
        <w:rPr>
          <w:rFonts w:hint="eastAsia"/>
        </w:rPr>
        <w:br/>
      </w:r>
      <w:r>
        <w:rPr>
          <w:rFonts w:hint="eastAsia"/>
        </w:rPr>
        <w:t>　　7.1 全球不同应用农业防虫网销量（2021-2032）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全球不同应用农业防虫网销量及市场份额（2021-2026）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全球不同应用农业防虫网销量预测（2027-2032）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全球不同应用农业防虫网收入（2021-2032）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全球不同应用农业防虫网收入及市场份额（2021-2026）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全球不同应用农业防虫网收入预测（2027-2032）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全球不同应用农业防虫网价格走势（2021-2032）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中国不同应用农业防虫网销量（2021-2032）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中国不同应用农业防虫网销量及市场份额（2021-2026）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中国不同应用农业防虫网销量预测（2027-2032）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中国不同应用农业防虫网收入（2021-2032）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中国不同应用农业防虫网收入及市场份额（2021-2026）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中国不同应用农业防虫网收入预测（2027-2032）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农业防虫网行业发展趋势</w:t>
      </w:r>
      <w:r>
        <w:rPr>
          <w:rFonts w:hint="eastAsia"/>
        </w:rPr>
        <w:br/>
      </w:r>
      <w:r>
        <w:rPr>
          <w:rFonts w:hint="eastAsia"/>
        </w:rPr>
        <w:t>　　8.2 农业防虫网行业主要驱动因素</w:t>
      </w:r>
      <w:r>
        <w:rPr>
          <w:rFonts w:hint="eastAsia"/>
        </w:rPr>
        <w:br/>
      </w:r>
      <w:r>
        <w:rPr>
          <w:rFonts w:hint="eastAsia"/>
        </w:rPr>
        <w:t>　　8.3 农业防虫网中国企业SWOT分析</w:t>
      </w:r>
      <w:r>
        <w:rPr>
          <w:rFonts w:hint="eastAsia"/>
        </w:rPr>
        <w:br/>
      </w:r>
      <w:r>
        <w:rPr>
          <w:rFonts w:hint="eastAsia"/>
        </w:rPr>
        <w:t>　　8.4 中国农业防虫网行业政策环境分析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农业防虫网行业产业链简介</w:t>
      </w:r>
      <w:r>
        <w:rPr>
          <w:rFonts w:hint="eastAsia"/>
        </w:rPr>
        <w:br/>
      </w:r>
      <w:r>
        <w:rPr>
          <w:rFonts w:hint="eastAsia"/>
        </w:rPr>
        <w:t>　　　　9.1.1 农业防虫网行业供应链分析</w:t>
      </w:r>
      <w:r>
        <w:rPr>
          <w:rFonts w:hint="eastAsia"/>
        </w:rPr>
        <w:br/>
      </w:r>
      <w:r>
        <w:rPr>
          <w:rFonts w:hint="eastAsia"/>
        </w:rPr>
        <w:t>　　　　9.1.2 农业防虫网主要原料及供应情况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农业防虫网行业采购模式</w:t>
      </w:r>
      <w:r>
        <w:rPr>
          <w:rFonts w:hint="eastAsia"/>
        </w:rPr>
        <w:br/>
      </w:r>
      <w:r>
        <w:rPr>
          <w:rFonts w:hint="eastAsia"/>
        </w:rPr>
        <w:t>　　9.3 农业防虫网行业生产模式</w:t>
      </w:r>
      <w:r>
        <w:rPr>
          <w:rFonts w:hint="eastAsia"/>
        </w:rPr>
        <w:br/>
      </w:r>
      <w:r>
        <w:rPr>
          <w:rFonts w:hint="eastAsia"/>
        </w:rPr>
        <w:t>　　9.4 农业防虫网行业销售模式及销售渠道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按产品类型细分，全球农业防虫网市场规模2021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按覆盖结构细分，全球农业防虫网市场规模2021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按网材颜色细分，全球农业防虫网市场规模2021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按应用细分，全球农业防虫网市场规模（CAGR）2021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农业防虫网行业发展主要特点</w:t>
      </w:r>
      <w:r>
        <w:rPr>
          <w:rFonts w:hint="eastAsia"/>
        </w:rPr>
        <w:br/>
      </w:r>
      <w:r>
        <w:rPr>
          <w:rFonts w:hint="eastAsia"/>
        </w:rPr>
        <w:t>　　表 6： 农业防虫网行业发展有利因素分析</w:t>
      </w:r>
      <w:r>
        <w:rPr>
          <w:rFonts w:hint="eastAsia"/>
        </w:rPr>
        <w:br/>
      </w:r>
      <w:r>
        <w:rPr>
          <w:rFonts w:hint="eastAsia"/>
        </w:rPr>
        <w:t>　　表 7： 农业防虫网行业发展不利因素分析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进入农业防虫网行业壁垒</w:t>
      </w:r>
      <w:r>
        <w:rPr>
          <w:rFonts w:hint="eastAsia"/>
        </w:rPr>
        <w:br/>
      </w:r>
      <w:r>
        <w:rPr>
          <w:rFonts w:hint="eastAsia"/>
        </w:rPr>
        <w:t>　　表 9： 农业防虫网主要企业在国际市场占有率（按销量，2023-2026）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2025年农业防虫网主要企业在国际市场排名（按销量）&amp;（千平方米）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全球市场主要企业农业防虫网销量（2023-2026）&amp;（千平方米）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农业防虫网主要企业在国际市场占有率（按收入，2023-2026）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2025年农业防虫网主要企业在国际市场排名（按收入）&amp;（万元）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全球市场主要企业农业防虫网销售收入（2023-2026）&amp;（万元）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全球市场主要企业农业防虫网销售价格（2023-2026）&amp;（元/平方米）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农业防虫网主要企业在中国市场占有率（按销量，2023-2026）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2025年农业防虫网主要企业在中国市场排名（按销量）&amp;（千平方米）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中国市场主要企业农业防虫网销量（2023-2026）&amp;（千平方米）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农业防虫网主要企业在中国市场占有率（按收入，2023-2026）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2025年农业防虫网主要企业在中国市场排名（按收入）&amp;（万元）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中国市场主要企业农业防虫网销售收入（2023-2026）&amp;（万元）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全球主要厂商农业防虫网总部及产地分布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全球主要厂商成立时间及农业防虫网商业化日期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全球主要厂商农业防虫网产品类型及应用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2025年全球农业防虫网主要厂商市场地位（第一梯队、第二梯队和第三梯队）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全球农业防虫网市场投资、并购等现状分析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全球主要地区农业防虫网产量增速（CAGR）：（2021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全球主要地区农业防虫网产量（2021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全球主要地区农业防虫网产量（2021-2026）&amp;（千平方米）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全球主要地区农业防虫网产量（2027-2032）&amp;（千平方米）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全球主要地区农业防虫网产量市场份额（2021-2026）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全球主要地区农业防虫网产量市场份额（2027-2032）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中国市场农业防虫网产量、销量、进出口（2021-2026）&amp;（千平方米）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中国市场农业防虫网产量、销量、进出口预测（2027-2032）&amp;（千平方米）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全球主要地区农业防虫网销售收入增速：（2021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全球主要地区农业防虫网销售收入（2021-2026）&amp;（万元）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全球主要地区农业防虫网销售收入市场份额（2021-2026）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全球主要地区农业防虫网收入（2027-2032）&amp;（万元）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全球主要地区农业防虫网收入市场份额（2027-2032）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全球主要地区农业防虫网销量（千平方米）：2021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全球主要地区农业防虫网销量（2021-2026）&amp;（千平方米）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全球主要地区农业防虫网销量市场份额（2021-2026）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全球主要地区农业防虫网销量（2027-2032）&amp;（千平方米）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全球主要地区农业防虫网销量份额（2027-2032）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农业防虫网生产基地、销售区域、竞争对手及市场地位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农业防虫网销量（千平方米）、收入（万元）、价格（元/平方米）及毛利率（2021-2026）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农业防虫网生产基地、销售区域、竞争对手及市场地位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农业防虫网销量（千平方米）、收入（万元）、价格（元/平方米）及毛利率（2021-2026）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农业防虫网生产基地、销售区域、竞争对手及市场地位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农业防虫网销量（千平方米）、收入（万元）、价格（元/平方米）及毛利率（2021-2026）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农业防虫网生产基地、销售区域、竞争对手及市场地位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农业防虫网销量（千平方米）、收入（万元）、价格（元/平方米）及毛利率（2021-2026）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农业防虫网生产基地、销售区域、竞争对手及市场地位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农业防虫网销量（千平方米）、收入（万元）、价格（元/平方米）及毛利率（2021-2026）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农业防虫网生产基地、销售区域、竞争对手及市场地位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农业防虫网销量（千平方米）、收入（万元）、价格（元/平方米）及毛利率（2021-2026）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农业防虫网生产基地、销售区域、竞争对手及市场地位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农业防虫网销量（千平方米）、收入（万元）、价格（元/平方米）及毛利率（2021-2026）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农业防虫网生产基地、销售区域、竞争对手及市场地位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农业防虫网销量（千平方米）、收入（万元）、价格（元/平方米）及毛利率（2021-2026）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农业防虫网生产基地、销售区域、竞争对手及市场地位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农业防虫网销量（千平方米）、收入（万元）、价格（元/平方米）及毛利率（2021-2026）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农业防虫网生产基地、销售区域、竞争对手及市场地位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农业防虫网销量（千平方米）、收入（万元）、价格（元/平方米）及毛利率（2021-2026）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全球不同产品类型农业防虫网销量（2021-2026）&amp;（千平方米）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96： 全球不同产品类型农业防虫网销量市场份额（2021-2026）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全球不同产品类型农业防虫网销量预测（2027-2032）&amp;（千平方米）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全球市场不同产品类型农业防虫网销量市场份额预测（2027-2032）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全球不同产品类型农业防虫网收入（2021-2026）&amp;（万元）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全球不同产品类型农业防虫网收入市场份额（2021-2026）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全球不同产品类型农业防虫网收入预测（2027-2032）&amp;（万元）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全球不同产品类型农业防虫网收入市场份额预测（2027-2032）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中国不同产品类型农业防虫网销量（2021-2026）&amp;（千平方米）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104： 中国不同产品类型农业防虫网销量市场份额（2021-2026）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中国不同产品类型农业防虫网销量预测（2027-2032）&amp;（千平方米）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全球市场不同产品类型农业防虫网销量市场份额预测（2027-2032）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中国不同产品类型农业防虫网收入（2021-2026）&amp;（万元）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中国不同产品类型农业防虫网收入市场份额（2021-2026）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中国不同产品类型农业防虫网收入预测（2027-2032）&amp;（万元）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中国不同产品类型农业防虫网收入市场份额预测（2027-2032）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全球不同应用农业防虫网销量（2021-2026）&amp;（千平方米）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全球不同应用农业防虫网销量市场份额（2021-2026）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全球不同应用农业防虫网销量预测（2027-2032）&amp;（千平方米）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全球市场不同应用农业防虫网销量市场份额预测（2027-2032）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全球不同应用农业防虫网收入（2021-2026）&amp;（万元）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全球不同应用农业防虫网收入市场份额（2021-2026）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全球不同应用农业防虫网收入预测（2027-2032）&amp;（万元）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全球不同应用农业防虫网收入市场份额预测（2027-2032）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中国不同应用农业防虫网销量（2021-2026）&amp;（千平方米）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中国不同应用农业防虫网销量市场份额（2021-2026）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中国不同应用农业防虫网销量预测（2027-2032）&amp;（千平方米）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中国市场不同应用农业防虫网销量市场份额预测（2027-2032）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中国不同应用农业防虫网收入（2021-2026）&amp;（万元）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中国不同应用农业防虫网收入市场份额（2021-2026）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中国不同应用农业防虫网收入预测（2027-2032）&amp;（万元）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中国不同应用农业防虫网收入市场份额预测（2027-2032）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农业防虫网行业发展趋势</w:t>
      </w:r>
      <w:r>
        <w:rPr>
          <w:rFonts w:hint="eastAsia"/>
        </w:rPr>
        <w:br/>
      </w:r>
      <w:r>
        <w:rPr>
          <w:rFonts w:hint="eastAsia"/>
        </w:rPr>
        <w:t>　　表 128： 农业防虫网行业主要驱动因素</w:t>
      </w:r>
      <w:r>
        <w:rPr>
          <w:rFonts w:hint="eastAsia"/>
        </w:rPr>
        <w:br/>
      </w:r>
      <w:r>
        <w:rPr>
          <w:rFonts w:hint="eastAsia"/>
        </w:rPr>
        <w:t>　　表 129： 农业防虫网行业供应链分析</w:t>
      </w:r>
      <w:r>
        <w:rPr>
          <w:rFonts w:hint="eastAsia"/>
        </w:rPr>
        <w:br/>
      </w:r>
      <w:r>
        <w:rPr>
          <w:rFonts w:hint="eastAsia"/>
        </w:rPr>
        <w:t>　　表 130： 农业防虫网上游原料供应商</w:t>
      </w:r>
      <w:r>
        <w:rPr>
          <w:rFonts w:hint="eastAsia"/>
        </w:rPr>
        <w:br/>
      </w:r>
      <w:r>
        <w:rPr>
          <w:rFonts w:hint="eastAsia"/>
        </w:rPr>
        <w:t>　　表 131： 农业防虫网主要地区不同应用客户分析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农业防虫网典型经销商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农业防虫网产品图片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全球不同产品类型农业防虫网销售额2021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全球不同产品类型农业防虫网市场份额2025 &amp; 2032</w:t>
      </w:r>
      <w:r>
        <w:rPr>
          <w:rFonts w:hint="eastAsia"/>
        </w:rPr>
        <w:br/>
      </w:r>
      <w:r>
        <w:rPr>
          <w:rFonts w:hint="eastAsia"/>
        </w:rPr>
        <w:t>　　图 4： 遮光率：＜12%产品图片</w:t>
      </w:r>
      <w:r>
        <w:rPr>
          <w:rFonts w:hint="eastAsia"/>
        </w:rPr>
        <w:br/>
      </w:r>
      <w:r>
        <w:rPr>
          <w:rFonts w:hint="eastAsia"/>
        </w:rPr>
        <w:t>　　图 5： 遮光率：12%-15%产品图片</w:t>
      </w:r>
      <w:r>
        <w:rPr>
          <w:rFonts w:hint="eastAsia"/>
        </w:rPr>
        <w:br/>
      </w:r>
      <w:r>
        <w:rPr>
          <w:rFonts w:hint="eastAsia"/>
        </w:rPr>
        <w:t>　　图 6： 遮光率：＞12%产品图片</w:t>
      </w:r>
      <w:r>
        <w:rPr>
          <w:rFonts w:hint="eastAsia"/>
        </w:rPr>
        <w:br/>
      </w:r>
      <w:r>
        <w:rPr>
          <w:rFonts w:hint="eastAsia"/>
        </w:rPr>
        <w:t>　　图 7： 全球不同覆盖结构农业防虫网销售额2021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全球不同覆盖结构农业防虫网市场份额2025 &amp; 2032</w:t>
      </w:r>
      <w:r>
        <w:rPr>
          <w:rFonts w:hint="eastAsia"/>
        </w:rPr>
        <w:br/>
      </w:r>
      <w:r>
        <w:rPr>
          <w:rFonts w:hint="eastAsia"/>
        </w:rPr>
        <w:t>　　图 9： 全覆盖产品图片</w:t>
      </w:r>
      <w:r>
        <w:rPr>
          <w:rFonts w:hint="eastAsia"/>
        </w:rPr>
        <w:br/>
      </w:r>
      <w:r>
        <w:rPr>
          <w:rFonts w:hint="eastAsia"/>
        </w:rPr>
        <w:t>　　图 10： 侧面防护产品图片</w:t>
      </w:r>
      <w:r>
        <w:rPr>
          <w:rFonts w:hint="eastAsia"/>
        </w:rPr>
        <w:br/>
      </w:r>
      <w:r>
        <w:rPr>
          <w:rFonts w:hint="eastAsia"/>
        </w:rPr>
        <w:t>　　图 11： 顶部防护产品图片</w:t>
      </w:r>
      <w:r>
        <w:rPr>
          <w:rFonts w:hint="eastAsia"/>
        </w:rPr>
        <w:br/>
      </w:r>
      <w:r>
        <w:rPr>
          <w:rFonts w:hint="eastAsia"/>
        </w:rPr>
        <w:t>　　图 12： 周界防护产品图片</w:t>
      </w:r>
      <w:r>
        <w:rPr>
          <w:rFonts w:hint="eastAsia"/>
        </w:rPr>
        <w:br/>
      </w:r>
      <w:r>
        <w:rPr>
          <w:rFonts w:hint="eastAsia"/>
        </w:rPr>
        <w:t>　　图 13： 全球不同网材颜色农业防虫网销售额2021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全球不同网材颜色农业防虫网市场份额2025 &amp; 2032</w:t>
      </w:r>
      <w:r>
        <w:rPr>
          <w:rFonts w:hint="eastAsia"/>
        </w:rPr>
        <w:br/>
      </w:r>
      <w:r>
        <w:rPr>
          <w:rFonts w:hint="eastAsia"/>
        </w:rPr>
        <w:t>　　图 15： 白色产品图片</w:t>
      </w:r>
      <w:r>
        <w:rPr>
          <w:rFonts w:hint="eastAsia"/>
        </w:rPr>
        <w:br/>
      </w:r>
      <w:r>
        <w:rPr>
          <w:rFonts w:hint="eastAsia"/>
        </w:rPr>
        <w:t>　　图 16： 黑色产品图片</w:t>
      </w:r>
      <w:r>
        <w:rPr>
          <w:rFonts w:hint="eastAsia"/>
        </w:rPr>
        <w:br/>
      </w:r>
      <w:r>
        <w:rPr>
          <w:rFonts w:hint="eastAsia"/>
        </w:rPr>
        <w:t>　　图 17： 绿色产品图片</w:t>
      </w:r>
      <w:r>
        <w:rPr>
          <w:rFonts w:hint="eastAsia"/>
        </w:rPr>
        <w:br/>
      </w:r>
      <w:r>
        <w:rPr>
          <w:rFonts w:hint="eastAsia"/>
        </w:rPr>
        <w:t>　　图 18： 半透明产品图片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全球不同应用农业防虫网市场份额2025 &amp; 2032</w:t>
      </w:r>
      <w:r>
        <w:rPr>
          <w:rFonts w:hint="eastAsia"/>
        </w:rPr>
        <w:br/>
      </w:r>
      <w:r>
        <w:rPr>
          <w:rFonts w:hint="eastAsia"/>
        </w:rPr>
        <w:t>　　图 21： 园艺</w:t>
      </w:r>
      <w:r>
        <w:rPr>
          <w:rFonts w:hint="eastAsia"/>
        </w:rPr>
        <w:br/>
      </w:r>
      <w:r>
        <w:rPr>
          <w:rFonts w:hint="eastAsia"/>
        </w:rPr>
        <w:t>　　图 22： 果园</w:t>
      </w:r>
      <w:r>
        <w:rPr>
          <w:rFonts w:hint="eastAsia"/>
        </w:rPr>
        <w:br/>
      </w:r>
      <w:r>
        <w:rPr>
          <w:rFonts w:hint="eastAsia"/>
        </w:rPr>
        <w:t>　　图 23： 温室农业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2025年全球前五大生产商农业防虫网市场份额</w:t>
      </w:r>
      <w:r>
        <w:rPr>
          <w:rFonts w:hint="eastAsia"/>
        </w:rPr>
        <w:br/>
      </w:r>
      <w:r>
        <w:rPr>
          <w:rFonts w:hint="eastAsia"/>
        </w:rPr>
        <w:t>　　图 26： 2025年全球农业防虫网第一梯队、第二梯队和第三梯队厂商及市场份额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全球农业防虫网产能、产量、产能利用率及发展趋势（2021-2032）&amp;（千平方米）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全球农业防虫网产量、需求量及发展趋势（2021-2032）&amp;（千平方米）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全球主要地区农业防虫网产量市场份额（2021-2032）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中国农业防虫网产能、产量、产能利用率及发展趋势（2021-2032）&amp;（千平方米）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中国农业防虫网产量、市场需求量及发展趋势（2021-2032）&amp;（千平方米）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全球农业防虫网市场销售额及增长率：（2021-2032）&amp;（万元）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全球市场农业防虫网市场规模：2021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全球市场农业防虫网销量及增长率（2021-2032）&amp;（千平方米）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全球市场农业防虫网价格趋势（2021-2032）&amp;（元/平方米）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36： 全球主要地区农业防虫网销售收入（2021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全球主要地区农业防虫网销售收入市场份额（2021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北美市场农业防虫网销量及增长率（2021-2032）&amp;（千平方米）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北美市场农业防虫网收入及增长率（2021-2032）&amp;（万元）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欧洲市场农业防虫网销量及增长率（2021-2032）&amp;（千平方米）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欧洲市场农业防虫网收入及增长率（2021-2032）&amp;（万元）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中国市场农业防虫网销量及增长率（2021-2032）&amp;（千平方米）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中国市场农业防虫网收入及增长率（2021-2032）&amp;（万元）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日本市场农业防虫网销量及增长率（2021-2032）&amp;（千平方米）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日本市场农业防虫网收入及增长率（2021-2032）&amp;（万元）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东南亚市场农业防虫网销量及增长率（2021-2032）&amp;（千平方米）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东南亚市场农业防虫网收入及增长率（2021-2032）&amp;（万元）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印度市场农业防虫网销量及增长率（2021-2032）&amp;（千平方米）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印度市场农业防虫网收入及增长率（2021-2032）&amp;（万元）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南美市场农业防虫网销量及增长率（2021-2032）&amp;（千平方米）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南美市场农业防虫网收入及增长率（2021-2032）&amp;（万元）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中东市场农业防虫网销量及增长率（2021-2032）&amp;（千平方米）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53： 中东市场农业防虫网收入及增长率（2021-2032）&amp;（万元）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全球不同产品类型农业防虫网价格走势（2021-2032）&amp;（元/平方米）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全球不同应用农业防虫网价格走势（2021-2032）&amp;（元/平方米）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56： 农业防虫网中国企业SWOT分析</w:t>
      </w:r>
      <w:r>
        <w:rPr>
          <w:rFonts w:hint="eastAsia"/>
        </w:rPr>
        <w:br/>
      </w:r>
      <w:r>
        <w:rPr>
          <w:rFonts w:hint="eastAsia"/>
        </w:rPr>
        <w:t>　　图 57： 农业防虫网产业链</w:t>
      </w:r>
      <w:r>
        <w:rPr>
          <w:rFonts w:hint="eastAsia"/>
        </w:rPr>
        <w:br/>
      </w:r>
      <w:r>
        <w:rPr>
          <w:rFonts w:hint="eastAsia"/>
        </w:rPr>
        <w:t>　　图 58： 农业防虫网行业采购模式分析</w:t>
      </w:r>
      <w:r>
        <w:rPr>
          <w:rFonts w:hint="eastAsia"/>
        </w:rPr>
        <w:br/>
      </w:r>
      <w:r>
        <w:rPr>
          <w:rFonts w:hint="eastAsia"/>
        </w:rPr>
        <w:t>　　图 59： 农业防虫网行业生产模式</w:t>
      </w:r>
      <w:r>
        <w:rPr>
          <w:rFonts w:hint="eastAsia"/>
        </w:rPr>
        <w:br/>
      </w:r>
      <w:r>
        <w:rPr>
          <w:rFonts w:hint="eastAsia"/>
        </w:rPr>
        <w:t>　　图 60： 农业防虫网行业销售模式分析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3b8a84a5844b9" w:history="1">
        <w:r>
          <w:rPr>
            <w:rStyle w:val="Hyperlink"/>
          </w:rPr>
          <w:t>2026-2032年全球与中国农业防虫网发展现状及市场前景报告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3b8a84a5844b9" w:history="1">
        <w:r>
          <w:rPr>
            <w:rStyle w:val="Hyperlink"/>
          </w:rPr>
          <w:t>https://www.20087.com/8/88/NongYeFangChongWangShiChangQianJingFenXi.html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热点：种菜防虫网、农业防虫网推广方案、防虫网供货厂家、农业防虫网产值是多少亿、蔬菜防虫网规格与价格、农业防虫网怎么拼接、防虫网大棚图片、农用防虫网、农业病虫害防治技术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b5e25b7fc4736" w:history="1">
      <w:r>
        <w:rPr>
          <w:rStyle w:val="Hyperlink"/>
        </w:rPr>
        <w:t>2026-2032年全球与中国农业防虫网发展现状及市场前景报告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NongYeFangChongWangShiChangQianJingFenXi.html" TargetMode="External" Id="R7853b8a84a58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NongYeFangChongWangShiChangQianJingFenXi.html" TargetMode="External" Id="R08bb5e25b7fc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2026-01-19T06:32:46Z</dcterms:created>
  <dcterms:modified xsi:type="dcterms:W3CDTF">2026-01-19T07:32:46Z</dcterms:modified>
  <dc:subject>2026-2032年全球与中国农业防虫网发展现状及市场前景报告</dc:subject>
  <dc:title>2026-2032年全球与中国农业防虫网发展现状及市场前景报告</dc:title>
  <cp:keywords>2026-2032年全球与中国农业防虫网发展现状及市场前景报告</cp:keywords>
  <dc:description>2026-2032年全球与中国农业防虫网发展现状及市场前景报告</dc:description>
</cp:coreProperties>
</file>