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6b5ce5d9544d3b" w:history="1">
              <w:r>
                <w:rPr>
                  <w:rStyle w:val="Hyperlink"/>
                </w:rPr>
                <w:t>中国智慧农业行业市场分析与发展趋势预测报告（2026-2032年）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6b5ce5d9544d3b" w:history="1">
              <w:r>
                <w:rPr>
                  <w:rStyle w:val="Hyperlink"/>
                </w:rPr>
                <w:t>中国智慧农业行业市场分析与发展趋势预测报告（2026-2032年）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6b5ce5d9544d3b" w:history="1">
                <w:r>
                  <w:rPr>
                    <w:rStyle w:val="Hyperlink"/>
                  </w:rPr>
                  <w:t>https://www.20087.com/8/08/ZhiHuiNongYeHangYeQianJingQuShi.html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农业作为现代农业的重要发展方向，通过集成物联网、大数据、人工智能等信息技术，实现了农业生产全过程的智能化、精准化、自动化。智慧农业的核心在于利用传感器、无人机、机器人等设备，实时监测农田的环境参数、作物生长状态、病虫害情况等信息，并通过数据分析和模型预测，为农业生产提供科学指导。此外，智慧农业还涉及到智能灌溉、智能施肥、智能植保、智能收获等各个环节，显著提高了农业生产效率和资源利用效率，降低了农业生产的环境影响。</w:t>
      </w:r>
      <w:r>
        <w:rPr>
          <w:rFonts w:hint="eastAsia"/>
        </w:rPr>
        <w:br/>
      </w:r>
      <w:r>
        <w:rPr>
          <w:rFonts w:hint="eastAsia"/>
        </w:rPr>
        <w:t>　　未来，智慧农业的发展趋势将呈现以下几个方向：一是智能装备，研发更多智能农业机械和设备，如自动驾驶拖拉机、智能收割机、智能温室等，提升农业生产的智能化水平；二是数据驱动，通过大数据、云计算、人工智能等技术，实现农业数据的深度挖掘和智能分析，为农业生产决策提供精准支持；三是精准农业，结合遥感技术、地理信息系统、决策支持系统等，实现农作物的精准管理和个性化服务；四是可持续发展，注重农业生产的经济效益、社会效益、生态效益的统一，实现农业的绿色、低碳、循环发展。然而，智慧农业面临的挑战主要包括技术普及、成本控制、以及如何在保障农民利益的同时推进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6b5ce5d9544d3b" w:history="1">
        <w:r>
          <w:rPr>
            <w:rStyle w:val="Hyperlink"/>
          </w:rPr>
          <w:t>中国智慧农业行业市场分析与发展趋势预测报告（2026-2032年）</w:t>
        </w:r>
      </w:hyperlink>
      <w:r>
        <w:rPr>
          <w:rFonts w:hint="eastAsia"/>
        </w:rPr>
        <w:t>》基于国家统计局及相关协会的详实数据，系统分析了智慧农业行业的市场规模、重点企业表现、产业链结构、竞争格局及价格动态。报告内容严谨、数据详实，结合丰富图表，全面呈现智慧农业行业现状与未来发展趋势。通过对智慧农业技术现状、SWOT分析及市场前景的解读，报告为智慧农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智慧农业产业概述</w:t>
      </w:r>
      <w:r>
        <w:rPr>
          <w:rFonts w:hint="eastAsia"/>
        </w:rPr>
        <w:br/>
      </w:r>
      <w:r>
        <w:rPr>
          <w:rFonts w:hint="eastAsia"/>
        </w:rPr>
        <w:t>　　第一节 智慧农业定义</w:t>
      </w:r>
      <w:r>
        <w:rPr>
          <w:rFonts w:hint="eastAsia"/>
        </w:rPr>
        <w:br/>
      </w:r>
      <w:r>
        <w:rPr>
          <w:rFonts w:hint="eastAsia"/>
        </w:rPr>
        <w:t>　　第二节 智慧农业行业特点</w:t>
      </w:r>
      <w:r>
        <w:rPr>
          <w:rFonts w:hint="eastAsia"/>
        </w:rPr>
        <w:br/>
      </w:r>
      <w:r>
        <w:rPr>
          <w:rFonts w:hint="eastAsia"/>
        </w:rPr>
        <w:t>　　第三节 智慧农业发展历程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2025-2026年中国智慧农业行业运行环境分析</w:t>
      </w:r>
      <w:r>
        <w:rPr>
          <w:rFonts w:hint="eastAsia"/>
        </w:rPr>
        <w:br/>
      </w:r>
      <w:r>
        <w:rPr>
          <w:rFonts w:hint="eastAsia"/>
        </w:rPr>
        <w:t>　　第一节 智慧农业行业经济环境分析</w:t>
      </w:r>
      <w:r>
        <w:rPr>
          <w:rFonts w:hint="eastAsia"/>
        </w:rPr>
        <w:br/>
      </w:r>
      <w:r>
        <w:rPr>
          <w:rFonts w:hint="eastAsia"/>
        </w:rPr>
        <w:t>　　第二节 智慧农业产业政策环境分析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一、智慧农业行业监管体制</w:t>
      </w:r>
      <w:r>
        <w:rPr>
          <w:rFonts w:hint="eastAsia"/>
        </w:rPr>
        <w:br/>
      </w:r>
      <w:r>
        <w:rPr>
          <w:rFonts w:hint="eastAsia"/>
        </w:rPr>
        <w:t>　　　　二、智慧农业行业主要法规政策</w:t>
      </w:r>
      <w:r>
        <w:rPr>
          <w:rFonts w:hint="eastAsia"/>
        </w:rPr>
        <w:br/>
      </w:r>
      <w:r>
        <w:rPr>
          <w:rFonts w:hint="eastAsia"/>
        </w:rPr>
        <w:t>　　第三节 智慧农业产业社会环境分析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2025-2026年全球智慧农业行业发展态势分析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全球智慧农业市场发展现状分析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全球主要国家、地区智慧农业市场现状</w:t>
      </w:r>
      <w:r>
        <w:rPr>
          <w:rFonts w:hint="eastAsia"/>
        </w:rPr>
        <w:br/>
      </w:r>
      <w:r>
        <w:rPr>
          <w:rFonts w:hint="eastAsia"/>
        </w:rPr>
        <w:t>　　第三节 全球智慧农业行业发展趋势预测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中国智慧农业行业发展调研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2020-2025年中国智慧农业行业规模情况</w:t>
      </w:r>
      <w:r>
        <w:rPr>
          <w:rFonts w:hint="eastAsia"/>
        </w:rPr>
        <w:br/>
      </w:r>
      <w:r>
        <w:rPr>
          <w:rFonts w:hint="eastAsia"/>
        </w:rPr>
        <w:t>　　　　一、智慧农业行业市场规模状况</w:t>
      </w:r>
      <w:r>
        <w:rPr>
          <w:rFonts w:hint="eastAsia"/>
        </w:rPr>
        <w:br/>
      </w:r>
      <w:r>
        <w:rPr>
          <w:rFonts w:hint="eastAsia"/>
        </w:rPr>
        <w:t>　　　　二、智慧农业行业单位规模状况</w:t>
      </w:r>
      <w:r>
        <w:rPr>
          <w:rFonts w:hint="eastAsia"/>
        </w:rPr>
        <w:br/>
      </w:r>
      <w:r>
        <w:rPr>
          <w:rFonts w:hint="eastAsia"/>
        </w:rPr>
        <w:t>　　　　三、智慧农业行业人员规模状况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2020-2025年中国智慧农业行业财务能力分析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2025-2026年中国智慧农业行业热点动态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2025-2026年中国智慧农业行业面临的挑战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中国智慧农业行业重点地区市场调研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**地区智慧农业发展现状及趋势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**地区智慧农业发展现状及趋势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**地区智慧农业发展现状及趋势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**地区智慧农业发展现状及趋势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国内智慧农业行业价格回顾</w:t>
      </w:r>
      <w:r>
        <w:rPr>
          <w:rFonts w:hint="eastAsia"/>
        </w:rPr>
        <w:br/>
      </w:r>
      <w:r>
        <w:rPr>
          <w:rFonts w:hint="eastAsia"/>
        </w:rPr>
        <w:t>　　第二节 国内智慧农业行业价格走势预测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中国智慧农业行业客户调研</w:t>
      </w:r>
      <w:r>
        <w:rPr>
          <w:rFonts w:hint="eastAsia"/>
        </w:rPr>
        <w:br/>
      </w:r>
      <w:r>
        <w:rPr>
          <w:rFonts w:hint="eastAsia"/>
        </w:rPr>
        <w:t>　　　　一、智慧农业行业客户偏好调查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三、智慧农业品牌忠诚度调查</w:t>
      </w:r>
      <w:r>
        <w:rPr>
          <w:rFonts w:hint="eastAsia"/>
        </w:rPr>
        <w:br/>
      </w:r>
      <w:r>
        <w:rPr>
          <w:rFonts w:hint="eastAsia"/>
        </w:rPr>
        <w:t>　　　　四、智慧农业行业客户消费理念调研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2026年智慧农业行业集中度分析</w:t>
      </w:r>
      <w:r>
        <w:rPr>
          <w:rFonts w:hint="eastAsia"/>
        </w:rPr>
        <w:br/>
      </w:r>
      <w:r>
        <w:rPr>
          <w:rFonts w:hint="eastAsia"/>
        </w:rPr>
        <w:t>　　　　一、智慧农业市场集中度分析</w:t>
      </w:r>
      <w:r>
        <w:rPr>
          <w:rFonts w:hint="eastAsia"/>
        </w:rPr>
        <w:br/>
      </w:r>
      <w:r>
        <w:rPr>
          <w:rFonts w:hint="eastAsia"/>
        </w:rPr>
        <w:t>　　　　二、智慧农业企业集中度分析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三、我国智慧农业市场竞争趋势</w:t>
      </w:r>
      <w:r>
        <w:rPr>
          <w:rFonts w:hint="eastAsia"/>
        </w:rPr>
        <w:br/>
      </w:r>
      <w:r>
        <w:rPr>
          <w:rFonts w:hint="eastAsia"/>
        </w:rPr>
        <w:t>　　第三节 智慧农业行业兼并与重组整合分析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一、智慧农业行业兼并与重组整合动态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二、智慧农业行业兼并与重组整合发展趋势预测分析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智慧农业行业投资风险及应对策略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智慧农业行业SWOT模型分析</w:t>
      </w:r>
      <w:r>
        <w:rPr>
          <w:rFonts w:hint="eastAsia"/>
        </w:rPr>
        <w:br/>
      </w:r>
      <w:r>
        <w:rPr>
          <w:rFonts w:hint="eastAsia"/>
        </w:rPr>
        <w:t>　　　　一、智慧农业行业优势分析</w:t>
      </w:r>
      <w:r>
        <w:rPr>
          <w:rFonts w:hint="eastAsia"/>
        </w:rPr>
        <w:br/>
      </w:r>
      <w:r>
        <w:rPr>
          <w:rFonts w:hint="eastAsia"/>
        </w:rPr>
        <w:t>　　　　二、智慧农业行业劣势分析</w:t>
      </w:r>
      <w:r>
        <w:rPr>
          <w:rFonts w:hint="eastAsia"/>
        </w:rPr>
        <w:br/>
      </w:r>
      <w:r>
        <w:rPr>
          <w:rFonts w:hint="eastAsia"/>
        </w:rPr>
        <w:t>　　　　三、智慧农业行业机会分析</w:t>
      </w:r>
      <w:r>
        <w:rPr>
          <w:rFonts w:hint="eastAsia"/>
        </w:rPr>
        <w:br/>
      </w:r>
      <w:r>
        <w:rPr>
          <w:rFonts w:hint="eastAsia"/>
        </w:rPr>
        <w:t>　　　　四、智慧农业行业风险分析</w:t>
      </w:r>
      <w:r>
        <w:rPr>
          <w:rFonts w:hint="eastAsia"/>
        </w:rPr>
        <w:br/>
      </w:r>
      <w:r>
        <w:rPr>
          <w:rFonts w:hint="eastAsia"/>
        </w:rPr>
        <w:t>　　第二节 智慧农业行业投资风险及控制策略分析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2026-2032年中国智慧农业市场预测及发展建议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2026-2032年中国智慧农业市场预测分析</w:t>
      </w:r>
      <w:r>
        <w:rPr>
          <w:rFonts w:hint="eastAsia"/>
        </w:rPr>
        <w:br/>
      </w:r>
      <w:r>
        <w:rPr>
          <w:rFonts w:hint="eastAsia"/>
        </w:rPr>
        <w:t>　　　　一、中国智慧农业市场前景分析</w:t>
      </w:r>
      <w:r>
        <w:rPr>
          <w:rFonts w:hint="eastAsia"/>
        </w:rPr>
        <w:br/>
      </w:r>
      <w:r>
        <w:rPr>
          <w:rFonts w:hint="eastAsia"/>
        </w:rPr>
        <w:t>　　　　二、中国智慧农业发展趋势预测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2026-2032年中国智慧农业企业发展策略建议</w:t>
      </w:r>
      <w:r>
        <w:rPr>
          <w:rFonts w:hint="eastAsia"/>
        </w:rPr>
        <w:br/>
      </w:r>
      <w:r>
        <w:rPr>
          <w:rFonts w:hint="eastAsia"/>
        </w:rPr>
        <w:t>　　　　一、智慧农业企业融资策略</w:t>
      </w:r>
      <w:r>
        <w:rPr>
          <w:rFonts w:hint="eastAsia"/>
        </w:rPr>
        <w:br/>
      </w:r>
      <w:r>
        <w:rPr>
          <w:rFonts w:hint="eastAsia"/>
        </w:rPr>
        <w:t>　　　　二、智慧农业企业人才策略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2026-2032年中国智慧农业企业营销策略建议</w:t>
      </w:r>
      <w:r>
        <w:rPr>
          <w:rFonts w:hint="eastAsia"/>
        </w:rPr>
        <w:br/>
      </w:r>
      <w:r>
        <w:rPr>
          <w:rFonts w:hint="eastAsia"/>
        </w:rPr>
        <w:t>　　　　一、智慧农业企业定位策略</w:t>
      </w:r>
      <w:r>
        <w:rPr>
          <w:rFonts w:hint="eastAsia"/>
        </w:rPr>
        <w:br/>
      </w:r>
      <w:r>
        <w:rPr>
          <w:rFonts w:hint="eastAsia"/>
        </w:rPr>
        <w:t>　　　　二、智慧农业企业价格策略</w:t>
      </w:r>
      <w:r>
        <w:rPr>
          <w:rFonts w:hint="eastAsia"/>
        </w:rPr>
        <w:br/>
      </w:r>
      <w:r>
        <w:rPr>
          <w:rFonts w:hint="eastAsia"/>
        </w:rPr>
        <w:t>　　　　三、智慧农业企业促销策略</w:t>
      </w:r>
      <w:r>
        <w:rPr>
          <w:rFonts w:hint="eastAsia"/>
        </w:rPr>
        <w:br/>
      </w:r>
      <w:r>
        <w:rPr>
          <w:rFonts w:hint="eastAsia"/>
        </w:rPr>
        <w:t>　　第四节 (中智林)智慧农业行业研究结论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智慧农业行业现状</w:t>
      </w:r>
      <w:r>
        <w:rPr>
          <w:rFonts w:hint="eastAsia"/>
        </w:rPr>
        <w:br/>
      </w:r>
      <w:r>
        <w:rPr>
          <w:rFonts w:hint="eastAsia"/>
        </w:rPr>
        <w:t>　　图表 智慧农业行业产业链调研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2020-2025年中国智慧农业行业市场规模情况</w:t>
      </w:r>
      <w:r>
        <w:rPr>
          <w:rFonts w:hint="eastAsia"/>
        </w:rPr>
        <w:br/>
      </w:r>
      <w:r>
        <w:rPr>
          <w:rFonts w:hint="eastAsia"/>
        </w:rPr>
        <w:t>　　图表 智慧农业行业动态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2020-2025年中国智慧农业行业经营效益分析</w:t>
      </w:r>
      <w:r>
        <w:rPr>
          <w:rFonts w:hint="eastAsia"/>
        </w:rPr>
        <w:br/>
      </w:r>
      <w:r>
        <w:rPr>
          <w:rFonts w:hint="eastAsia"/>
        </w:rPr>
        <w:t>　　图表 智慧农业行业竞争对手分析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**地区智慧农业市场规模</w:t>
      </w:r>
      <w:r>
        <w:rPr>
          <w:rFonts w:hint="eastAsia"/>
        </w:rPr>
        <w:br/>
      </w:r>
      <w:r>
        <w:rPr>
          <w:rFonts w:hint="eastAsia"/>
        </w:rPr>
        <w:t>　　图表 **地区智慧农业行业市场需求</w:t>
      </w:r>
      <w:r>
        <w:rPr>
          <w:rFonts w:hint="eastAsia"/>
        </w:rPr>
        <w:br/>
      </w:r>
      <w:r>
        <w:rPr>
          <w:rFonts w:hint="eastAsia"/>
        </w:rPr>
        <w:t>　　图表 **地区智慧农业市场调研</w:t>
      </w:r>
      <w:r>
        <w:rPr>
          <w:rFonts w:hint="eastAsia"/>
        </w:rPr>
        <w:br/>
      </w:r>
      <w:r>
        <w:rPr>
          <w:rFonts w:hint="eastAsia"/>
        </w:rPr>
        <w:t>　　图表 **地区智慧农业行业市场需求分析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**地区智慧农业市场规模</w:t>
      </w:r>
      <w:r>
        <w:rPr>
          <w:rFonts w:hint="eastAsia"/>
        </w:rPr>
        <w:br/>
      </w:r>
      <w:r>
        <w:rPr>
          <w:rFonts w:hint="eastAsia"/>
        </w:rPr>
        <w:t>　　图表 **地区智慧农业行业市场需求</w:t>
      </w:r>
      <w:r>
        <w:rPr>
          <w:rFonts w:hint="eastAsia"/>
        </w:rPr>
        <w:br/>
      </w:r>
      <w:r>
        <w:rPr>
          <w:rFonts w:hint="eastAsia"/>
        </w:rPr>
        <w:t>　　图表 **地区智慧农业市场调研</w:t>
      </w:r>
      <w:r>
        <w:rPr>
          <w:rFonts w:hint="eastAsia"/>
        </w:rPr>
        <w:br/>
      </w:r>
      <w:r>
        <w:rPr>
          <w:rFonts w:hint="eastAsia"/>
        </w:rPr>
        <w:t>　　图表 **地区智慧农业行业市场需求分析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2026-2032年中国智慧农业行业信息化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2026-2032年中国智慧农业行业市场容量预测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2026-2032年中国智慧农业行业市场规模预测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2026-2032年中国智慧农业行业风险分析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2026-2032年中国智慧农业市场前景分析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2026-2032年中国智慧农业行业发展趋势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6b5ce5d9544d3b" w:history="1">
        <w:r>
          <w:rPr>
            <w:rStyle w:val="Hyperlink"/>
          </w:rPr>
          <w:t>中国智慧农业行业市场分析与发展趋势预测报告（2026-2032年）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6b5ce5d9544d3b" w:history="1">
        <w:r>
          <w:rPr>
            <w:rStyle w:val="Hyperlink"/>
          </w:rPr>
          <w:t>https://www.20087.com/8/08/ZhiHuiNongYeHangYeQianJingQuShi.html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热点：智慧农业是干什么的?、智慧农业是干什么的?、农业数字化、智慧农业公司排名、智慧农业的发展历程、智慧农业大棚控制系统、智慧农业股吧、智慧农业名词解释、智慧农业百度百科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2f5054385441a7" w:history="1">
      <w:r>
        <w:rPr>
          <w:rStyle w:val="Hyperlink"/>
        </w:rPr>
        <w:t>中国智慧农业行业市场分析与发展趋势预测报告（2026-2032年）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iHuiNongYeHangYeQianJingQuShi.html" TargetMode="External" Id="R626b5ce5d9544d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iHuiNongYeHangYeQianJingQuShi.html" TargetMode="External" Id="R842f50543854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2025-10-11T02:15:00Z</dcterms:created>
  <dcterms:modified xsi:type="dcterms:W3CDTF">2025-10-11T03:15:00Z</dcterms:modified>
  <dc:subject>中国智慧农业行业市场分析与发展趋势预测报告（2026-2032年）</dc:subject>
  <dc:title>中国智慧农业行业市场分析与发展趋势预测报告（2026-2032年）</dc:title>
  <cp:keywords>中国智慧农业行业市场分析与发展趋势预测报告（2026-2032年）</cp:keywords>
  <dc:description>中国智慧农业行业市场分析与发展趋势预测报告（2026-2032年）</dc:description>
</cp:coreProperties>
</file>