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33f1de8ae4710" w:history="1">
              <w:r>
                <w:rPr>
                  <w:rStyle w:val="Hyperlink"/>
                </w:rPr>
                <w:t>2026-2032年中国特种水产行业发展研究与市场前景报告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33f1de8ae4710" w:history="1">
              <w:r>
                <w:rPr>
                  <w:rStyle w:val="Hyperlink"/>
                </w:rPr>
                <w:t>2026-2032年中国特种水产行业发展研究与市场前景报告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33f1de8ae4710" w:history="1">
                <w:r>
                  <w:rPr>
                    <w:rStyle w:val="Hyperlink"/>
                  </w:rPr>
                  <w:t>https://www.20087.com/8/28/TeZhongShuiChanXianZhuangYuQianJingFenXi.html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水产是区别于传统大宗养殖品种（如四大家鱼）的高附加值水产品类，包括石斑鱼、鲍鱼、海参、扇贝、龙虾、鳄龟、鳗鱼、泥鳅等，广泛应用于餐饮、加工、出口等领域。随着消费升级与营养观念转变，特种水产市场需求稳步增长，部分地区已形成规模化养殖基地与品牌化运营体系。部分企业在种苗繁育、饲料配方、疫病防控、深加工等方面取得技术进步。然而，行业内仍面临养殖周期长、环境依赖性强、市场价格波动大、质量安全控制难度高等问题，影响产业的稳定发展与盈利能力。</w:t>
      </w:r>
      <w:r>
        <w:rPr>
          <w:rFonts w:hint="eastAsia"/>
        </w:rPr>
        <w:br/>
      </w:r>
      <w:r>
        <w:rPr>
          <w:rFonts w:hint="eastAsia"/>
        </w:rPr>
        <w:t>　　未来，特种水产将向绿色养殖化、品牌化、深加工化方向持续推进。市场调研网认为，封闭式循环水养殖系统（RAS）、AI水质监控、自动投喂系统等技术的应用将进一步提升资源利用率与环境友好性，减少对外部水域的污染压力。同时，预制菜与即食产品的发展将推动特种水产向食品加工端延伸，提升产品附加值与消费便捷性。政策层面或将加强对水产养殖业的生态保护监管与良种培育支持，推动建立统一的养殖规范与质量追溯体系。企业也将在品牌打造、渠道拓展、技术创新等方面加快转型，提升全球市场竞争力与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33f1de8ae4710" w:history="1">
        <w:r>
          <w:rPr>
            <w:rStyle w:val="Hyperlink"/>
          </w:rPr>
          <w:t>2026-2032年中国特种水产行业发展研究与市场前景报告</w:t>
        </w:r>
      </w:hyperlink>
      <w:r>
        <w:rPr>
          <w:rFonts w:hint="eastAsia"/>
        </w:rPr>
        <w:t>》基于多年特种水产行业研究积累，结合特种水产行业市场现状，通过资深研究团队对特种水产市场资讯的系统整理与分析，依托权威数据资源及长期市场监测数据库，对特种水产行业进行了全面调研。报告详细分析了特种水产市场规模、市场前景、技术现状及未来发展方向，重点评估了特种水产行业内企业的竞争格局及经营表现，并通过SWOT分析揭示了特种水产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d33f1de8ae4710" w:history="1">
        <w:r>
          <w:rPr>
            <w:rStyle w:val="Hyperlink"/>
          </w:rPr>
          <w:t>2026-2032年中国特种水产行业发展研究与市场前景报告</w:t>
        </w:r>
      </w:hyperlink>
      <w:r>
        <w:rPr>
          <w:rFonts w:hint="eastAsia"/>
        </w:rPr>
        <w:t>》，2025年特种水产行业市场规模达 亿元，预计2032年市场规模将达 亿元，期间年均复合增长率（CAGR）达 %。报告为投资者提供了准确的市场现状分析及前景预判，帮助挖掘行业投资价值，并提出投资策略与营销策略建议，是把握特种水产行业动态、优化决策的重要工具。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特种水产行业发展概述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一、特种水产行业定义及分类</w:t>
      </w:r>
      <w:r>
        <w:rPr>
          <w:rFonts w:hint="eastAsia"/>
        </w:rPr>
        <w:br/>
      </w:r>
      <w:r>
        <w:rPr>
          <w:rFonts w:hint="eastAsia"/>
        </w:rPr>
        <w:t>　　　　二、特种水产行业经济特性</w:t>
      </w:r>
      <w:r>
        <w:rPr>
          <w:rFonts w:hint="eastAsia"/>
        </w:rPr>
        <w:br/>
      </w:r>
      <w:r>
        <w:rPr>
          <w:rFonts w:hint="eastAsia"/>
        </w:rPr>
        <w:t>　　　　三、特种水产行业产业链简介</w:t>
      </w:r>
      <w:r>
        <w:rPr>
          <w:rFonts w:hint="eastAsia"/>
        </w:rPr>
        <w:br/>
      </w:r>
      <w:r>
        <w:rPr>
          <w:rFonts w:hint="eastAsia"/>
        </w:rPr>
        <w:t>　　第二节 特种水产行业发展成熟度</w:t>
      </w:r>
      <w:r>
        <w:rPr>
          <w:rFonts w:hint="eastAsia"/>
        </w:rPr>
        <w:br/>
      </w:r>
      <w:r>
        <w:rPr>
          <w:rFonts w:hint="eastAsia"/>
        </w:rPr>
        <w:t>　　　　一、特种水产行业发展周期分析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特种水产行业相关产业动态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特种水产行业发展环境分析</w:t>
      </w:r>
      <w:r>
        <w:rPr>
          <w:rFonts w:hint="eastAsia"/>
        </w:rPr>
        <w:br/>
      </w:r>
      <w:r>
        <w:rPr>
          <w:rFonts w:hint="eastAsia"/>
        </w:rPr>
        <w:t>　　第一节 特种水产行业环境分析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特种水产行业相关政策、法规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2025-2026年特种水产行业技术发展现状及趋势分析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特种水产行业技术发展现状分析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国内外特种水产行业技术差异与原因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特种水产行业技术发展方向、趋势预测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提升特种水产行业技术能力策略建议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中国特种水产市场发展调研</w:t>
      </w:r>
      <w:r>
        <w:rPr>
          <w:rFonts w:hint="eastAsia"/>
        </w:rPr>
        <w:br/>
      </w:r>
      <w:r>
        <w:rPr>
          <w:rFonts w:hint="eastAsia"/>
        </w:rPr>
        <w:t>　　第一节 特种水产市场现状分析及预测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一、2020-2025年中国特种水产市场规模分析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二、2026-2032年中国特种水产市场规模预测</w:t>
      </w:r>
      <w:r>
        <w:rPr>
          <w:rFonts w:hint="eastAsia"/>
        </w:rPr>
        <w:br/>
      </w:r>
      <w:r>
        <w:rPr>
          <w:rFonts w:hint="eastAsia"/>
        </w:rPr>
        <w:t>　　第二节 特种水产行业产能情况分析及预测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一、2020-2025年中国特种水产行业产能分析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二、2026-2032年中国特种水产行业产能预测</w:t>
      </w:r>
      <w:r>
        <w:rPr>
          <w:rFonts w:hint="eastAsia"/>
        </w:rPr>
        <w:br/>
      </w:r>
      <w:r>
        <w:rPr>
          <w:rFonts w:hint="eastAsia"/>
        </w:rPr>
        <w:t>　　第三节 特种水产行业产量情况分析及预测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一、2020-2025年中国特种水产行业产量统计分析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二、2026-2032年中国特种水产行业产量预测分析</w:t>
      </w:r>
      <w:r>
        <w:rPr>
          <w:rFonts w:hint="eastAsia"/>
        </w:rPr>
        <w:br/>
      </w:r>
      <w:r>
        <w:rPr>
          <w:rFonts w:hint="eastAsia"/>
        </w:rPr>
        <w:t>　　第四节 特种水产市场需求分析及预测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一、2020-2025年中国特种水产市场需求分析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二、2026-2032年中国特种水产市场需求预测</w:t>
      </w:r>
      <w:r>
        <w:rPr>
          <w:rFonts w:hint="eastAsia"/>
        </w:rPr>
        <w:br/>
      </w:r>
      <w:r>
        <w:rPr>
          <w:rFonts w:hint="eastAsia"/>
        </w:rPr>
        <w:t>　　第五节 特种水产进出口数据分析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一、2020-2025年中国特种水产进出口数据分析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二、2026-2032年国内特种水产进出口情况预测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2020-2025年中国特种水产行业总体发展状况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中国特种水产行业规模情况分析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一、特种水产行业单位规模情况分析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二、特种水产行业人员规模状况分析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三、特种水产行业资产规模状况分析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四、特种水产行业市场规模状况分析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五、特种水产行业敏感性分析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中国特种水产行业财务能力分析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一、特种水产行业盈利能力分析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二、特种水产行业偿债能力分析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三、特种水产行业营运能力分析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四、特种水产行业发展能力分析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中国特种水产行业重点区域发展分析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一、中国特种水产行业重点区域市场结构变化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二、重点地区（一）特种水产行业发展分析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三、重点地区（二）特种水产行业发展分析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四、重点地区（三）特种水产行业发展分析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五、重点地区（四）特种水产行业发展分析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六、重点地区（五）特种水产行业发展分析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特种水产行业产品价格分析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三、主要特种水产品牌产品价位分析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五、价格在特种水产行业竞争中的重要性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2026年中国特种水产行业上下游行业发展分析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特种水产上游行业分析</w:t>
      </w:r>
      <w:r>
        <w:rPr>
          <w:rFonts w:hint="eastAsia"/>
        </w:rPr>
        <w:br/>
      </w:r>
      <w:r>
        <w:rPr>
          <w:rFonts w:hint="eastAsia"/>
        </w:rPr>
        <w:t>　　　　一、特种水产产品成本构成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四、上游供给对特种水产行业的影响</w:t>
      </w:r>
      <w:r>
        <w:rPr>
          <w:rFonts w:hint="eastAsia"/>
        </w:rPr>
        <w:br/>
      </w:r>
      <w:r>
        <w:rPr>
          <w:rFonts w:hint="eastAsia"/>
        </w:rPr>
        <w:t>　　第二节 特种水产下游行业分析</w:t>
      </w:r>
      <w:r>
        <w:rPr>
          <w:rFonts w:hint="eastAsia"/>
        </w:rPr>
        <w:br/>
      </w:r>
      <w:r>
        <w:rPr>
          <w:rFonts w:hint="eastAsia"/>
        </w:rPr>
        <w:t>　　　　一、特种水产下游行业分布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四、下游需求对特种水产行业的影响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特种水产行业重点企业发展调研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特种水产重点企业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特种水产重点企业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特种水产重点企业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特种水产重点企业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特种水产重点企业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特种水产重点企业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2026年中国特种水产产业市场竞争格局分析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2026年中国特种水产产业竞争现状分析</w:t>
      </w:r>
      <w:r>
        <w:rPr>
          <w:rFonts w:hint="eastAsia"/>
        </w:rPr>
        <w:br/>
      </w:r>
      <w:r>
        <w:rPr>
          <w:rFonts w:hint="eastAsia"/>
        </w:rPr>
        <w:t>　　　　一、特种水产竞争力分析</w:t>
      </w:r>
      <w:r>
        <w:rPr>
          <w:rFonts w:hint="eastAsia"/>
        </w:rPr>
        <w:br/>
      </w:r>
      <w:r>
        <w:rPr>
          <w:rFonts w:hint="eastAsia"/>
        </w:rPr>
        <w:t>　　　　二、特种水产技术竞争分析</w:t>
      </w:r>
      <w:r>
        <w:rPr>
          <w:rFonts w:hint="eastAsia"/>
        </w:rPr>
        <w:br/>
      </w:r>
      <w:r>
        <w:rPr>
          <w:rFonts w:hint="eastAsia"/>
        </w:rPr>
        <w:t>　　　　三、特种水产价格竞争分析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2026年中国特种水产产业集中度分析</w:t>
      </w:r>
      <w:r>
        <w:rPr>
          <w:rFonts w:hint="eastAsia"/>
        </w:rPr>
        <w:br/>
      </w:r>
      <w:r>
        <w:rPr>
          <w:rFonts w:hint="eastAsia"/>
        </w:rPr>
        <w:t>　　　　一、特种水产市场集中度分析</w:t>
      </w:r>
      <w:r>
        <w:rPr>
          <w:rFonts w:hint="eastAsia"/>
        </w:rPr>
        <w:br/>
      </w:r>
      <w:r>
        <w:rPr>
          <w:rFonts w:hint="eastAsia"/>
        </w:rPr>
        <w:t>　　　　二、特种水产企业集中度分析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2026-2032年提高特种水产企业竞争力的策略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特种水产行业投资风险预警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2026年影响特种水产行业发展的主要因素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一、影响特种水产行业运行的有利因素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二、影响特种水产行业运行的稳定因素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三、影响特种水产行业运行的不利因素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四、我国特种水产行业发展面临的挑战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五、我国特种水产行业发展面临的机遇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对特种水产行业投资风险预警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一、2026-2032年特种水产行业市场风险及控制策略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二、2026-2032年特种水产行业政策风险及控制策略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三、2026-2032年特种水产行业经营风险及控制策略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四、2026-2032年特种水产同业竞争风险及控制策略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五、2026-2032年特种水产行业其他风险及控制策略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特种水产行业发展趋势与投资规划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2026-2032年特种水产市场发展潜力分析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2026-2032年特种水产行业发展趋势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2026-2032年特种水产行业投资前景研究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 对我国特种水产品牌的战略思考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二、特种水产实施品牌战略的意义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三、特种水产企业品牌的现状分析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四、我国特种水产企业的品牌战略</w:t>
      </w:r>
      <w:r>
        <w:rPr>
          <w:rFonts w:hint="eastAsia"/>
        </w:rPr>
        <w:br/>
      </w:r>
      <w:r>
        <w:rPr>
          <w:rFonts w:hint="eastAsia"/>
        </w:rPr>
        <w:t>　　　　五、特种水产品牌战略管理的策略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特种水产行业历程</w:t>
      </w:r>
      <w:r>
        <w:rPr>
          <w:rFonts w:hint="eastAsia"/>
        </w:rPr>
        <w:br/>
      </w:r>
      <w:r>
        <w:rPr>
          <w:rFonts w:hint="eastAsia"/>
        </w:rPr>
        <w:t>　　图表 特种水产行业生命周期</w:t>
      </w:r>
      <w:r>
        <w:rPr>
          <w:rFonts w:hint="eastAsia"/>
        </w:rPr>
        <w:br/>
      </w:r>
      <w:r>
        <w:rPr>
          <w:rFonts w:hint="eastAsia"/>
        </w:rPr>
        <w:t>　　图表 特种水产行业产业链分析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2020-2025年中国特种水产行业市场规模及增长情况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2020-2025年特种水产行业市场容量分析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2020-2025年中国特种水产行业产能统计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2020-2025年中国特种水产行业产量及增长趋势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2020-2025年中国特种水产市场需求量及增速统计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2025年中国特种水产行业需求领域分布格局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2020-2025年中国特种水产行业销售收入分析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2020-2025年中国特种水产行业盈利情况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2020-2025年中国特种水产行业利润总额统计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2020-2025年中国特种水产进口数量分析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2020-2025年中国特种水产进口金额分析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2020-2025年中国特种水产出口数量分析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2020-2025年中国特种水产出口金额分析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2025年中国特种水产进口国家及地区分析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2025年中国特种水产出口国家及地区分析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2020-2025年中国特种水产行业企业数量情况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2020-2025年中国特种水产行业企业平均规模情况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**地区特种水产市场规模及增长情况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**地区特种水产市场规模及增长情况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**地区特种水产市场规模及增长情况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**地区特种水产市场规模及增长情况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**地区特种水产行业市场需求情况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特种水产重点企业（一）基本信息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特种水产重点企业（一）经营情况分析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特种水产重点企业（一）主要经济指标情况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特种水产重点企业（一）盈利能力情况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特种水产重点企业（一）偿债能力情况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特种水产重点企业（一）运营能力情况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特种水产重点企业（一）成长能力情况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特种水产重点企业（二）基本信息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特种水产重点企业（二）经营情况分析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特种水产重点企业（二）主要经济指标情况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特种水产重点企业（二）盈利能力情况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特种水产重点企业（二）偿债能力情况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特种水产重点企业（二）运营能力情况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特种水产重点企业（二）成长能力情况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特种水产重点企业（三）基本信息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特种水产重点企业（三）经营情况分析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特种水产重点企业（三）主要经济指标情况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特种水产重点企业（三）盈利能力情况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特种水产重点企业（三）偿债能力情况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特种水产重点企业（三）运营能力情况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特种水产重点企业（三）成长能力情况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2026-2032年中国特种水产行业产能预测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2026-2032年中国特种水产行业产量预测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2026-2032年中国特种水产市场需求量预测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2026-2032年中国特种水产行业供需平衡预测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2026-2032年中国特种水产行业市场容量预测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2026-2032年中国特种水产行业市场规模预测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2026年中国特种水产市场前景分析</w:t>
      </w:r>
      <w:r>
        <w:rPr>
          <w:rFonts w:hint="eastAsia"/>
        </w:rPr>
        <w:br/>
      </w:r>
      <w:r>
        <w:rPr>
          <w:rFonts w:hint="eastAsia"/>
        </w:rPr>
        <w:t>　　图表 2026年中国特种水产发展趋势预测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33f1de8ae4710" w:history="1">
        <w:r>
          <w:rPr>
            <w:rStyle w:val="Hyperlink"/>
          </w:rPr>
          <w:t>2026-2032年中国特种水产行业发展研究与市场前景报告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33f1de8ae4710" w:history="1">
        <w:r>
          <w:rPr>
            <w:rStyle w:val="Hyperlink"/>
          </w:rPr>
          <w:t>https://www.20087.com/8/28/TeZhongShuiChanXianZhuangYuQianJingFenXi.html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热点：特种水产品有哪些、特种水产饲料配方、特种水产养殖、特种水产饲料排名前十名、特种水产养殖品种大全、特种水产养殖品种大全、水产品包括什么、特种水产品、水产包括哪些种类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7883cd52941e5" w:history="1">
      <w:r>
        <w:rPr>
          <w:rStyle w:val="Hyperlink"/>
        </w:rPr>
        <w:t>2026-2032年中国特种水产行业发展研究与市场前景报告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eZhongShuiChanXianZhuangYuQianJingFenXi.html" TargetMode="External" Id="R9dd33f1de8ae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eZhongShuiChanXianZhuangYuQianJingFenXi.html" TargetMode="External" Id="R7097883cd529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2026-05-04T07:32:53Z</dcterms:created>
  <dcterms:modified xsi:type="dcterms:W3CDTF">2026-05-04T08:32:53Z</dcterms:modified>
  <dc:subject>2026-2032年中国特种水产行业发展研究与市场前景报告</dc:subject>
  <dc:title>2026-2032年中国特种水产行业发展研究与市场前景报告</dc:title>
  <cp:keywords>2026-2032年中国特种水产行业发展研究与市场前景报告</cp:keywords>
  <dc:description>2026-2032年中国特种水产行业发展研究与市场前景报告</dc:description>
</cp:coreProperties>
</file>