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82483f81a4be3" w:history="1">
              <w:r>
                <w:rPr>
                  <w:rStyle w:val="Hyperlink"/>
                </w:rPr>
                <w:t>2026-2032年全球与中国耕地作物市场研究及前景趋势分析报告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82483f81a4be3" w:history="1">
              <w:r>
                <w:rPr>
                  <w:rStyle w:val="Hyperlink"/>
                </w:rPr>
                <w:t>2026-2032年全球与中国耕地作物市场研究及前景趋势分析报告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82483f81a4be3" w:history="1">
                <w:r>
                  <w:rPr>
                    <w:rStyle w:val="Hyperlink"/>
                  </w:rPr>
                  <w:t>https://www.20087.com/8/38/GengDiZuoWuFaZhanXianZhuangQianJing.html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地作物是依托于农业耕地资源进行种植的主要农作物，包括粮食作物（如水稻、小麦、玉米）、经济作物（如棉花、油菜、甘蔗）以及蔬菜、水果等园艺作物，构成了农业生产的核心内容。目前，耕地作物的种植模式正由传统粗放型向集约化、机械化、精准化转变，尤其是在主要产粮区，大型农机具普及率不断提高，测土配方施肥、节水灌溉、病虫害统防统治等现代农艺技术广泛应用。同时，受气候变化、土地资源约束及市场需求影响，作物品种选育趋向抗逆性强、产量稳定、品质优良的方向发展。</w:t>
      </w:r>
      <w:r>
        <w:rPr>
          <w:rFonts w:hint="eastAsia"/>
        </w:rPr>
        <w:br/>
      </w:r>
      <w:r>
        <w:rPr>
          <w:rFonts w:hint="eastAsia"/>
        </w:rPr>
        <w:t>　　未来，耕地作物将围绕高产稳产、绿色可持续与数字农业深度融合展开布局。市场调研网认为，生物育种技术、基因编辑手段与智能农机装备的结合，将推动作物品种更新迭代加快，并提升对极端气候与病虫害的抵御能力。同时，生态农业理念引导下，有机肥替代化肥、生物防治替代化学农药等绿色生产方式将逐步扩大应用范围。此外，遥感监测、物联网传感、农业大数据平台的建设将进一步提升耕地作物生产的数字化水平，实现从播种、管理到收获全过程的智能决策与资源优化配置。整体来看，耕地作物将在科技赋能与生态转型双重驱动下，迈向更加高效、绿色、智能的现代农业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82483f81a4be3" w:history="1">
        <w:r>
          <w:rPr>
            <w:rStyle w:val="Hyperlink"/>
          </w:rPr>
          <w:t>2026-2032年全球与中国耕地作物市场研究及前景趋势分析报告</w:t>
        </w:r>
      </w:hyperlink>
      <w:r>
        <w:rPr>
          <w:rFonts w:hint="eastAsia"/>
        </w:rPr>
        <w:t>》，2025年耕地作物行业市场规模达 亿元，预计2032年市场规模将达 亿元，期间年均复合增长率（CAGR）达 %。报告全面分析了耕地作物行业的市场规模、产业链结构及技术现状，结合耕地作物市场需求、价格动态与竞争格局，提供了清晰的数据支持。报告预测了耕地作物发展趋势与市场前景，重点解读了耕地作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按产品类型细分，全球耕地作物市场规模2021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豆类作物</w:t>
      </w:r>
      <w:r>
        <w:rPr>
          <w:rFonts w:hint="eastAsia"/>
        </w:rPr>
        <w:br/>
      </w:r>
      <w:r>
        <w:rPr>
          <w:rFonts w:hint="eastAsia"/>
        </w:rPr>
        <w:t>　　　　1.3.4 油料作物</w:t>
      </w:r>
      <w:r>
        <w:rPr>
          <w:rFonts w:hint="eastAsia"/>
        </w:rPr>
        <w:br/>
      </w:r>
      <w:r>
        <w:rPr>
          <w:rFonts w:hint="eastAsia"/>
        </w:rPr>
        <w:t>　　　　1.3.5 纤维作物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按应用细分，全球耕地作物市场规模2021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餐馆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耕地作物行业发展总体概况</w:t>
      </w:r>
      <w:r>
        <w:rPr>
          <w:rFonts w:hint="eastAsia"/>
        </w:rPr>
        <w:br/>
      </w:r>
      <w:r>
        <w:rPr>
          <w:rFonts w:hint="eastAsia"/>
        </w:rPr>
        <w:t>　　　　1.5.2 耕地作物行业发展主要特点</w:t>
      </w:r>
      <w:r>
        <w:rPr>
          <w:rFonts w:hint="eastAsia"/>
        </w:rPr>
        <w:br/>
      </w:r>
      <w:r>
        <w:rPr>
          <w:rFonts w:hint="eastAsia"/>
        </w:rPr>
        <w:t>　　　　1.5.3 耕地作物行业发展影响因素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耕地作物有利因素</w:t>
      </w:r>
      <w:r>
        <w:rPr>
          <w:rFonts w:hint="eastAsia"/>
        </w:rPr>
        <w:br/>
      </w:r>
      <w:r>
        <w:rPr>
          <w:rFonts w:hint="eastAsia"/>
        </w:rPr>
        <w:t>　　　　1.5.3 .2 耕地作物不利因素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全球市场，近三年耕地作物主要企业占有率及排名（按销量）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耕地作物主要企业在国际市场占有率（按销量，2023-2026）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2025年耕地作物主要企业在国际市场排名（按销量）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全球市场主要企业耕地作物销量（2023-2026）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全球市场，近三年耕地作物主要企业占有率及排名（按收入）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耕地作物主要企业在国际市场占有率（按收入，2023-2026）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2025年耕地作物主要企业在国际市场排名（按收入）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全球市场主要企业耕地作物销售收入（2023-2026）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全球市场主要企业耕地作物销售价格（2023-2026）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中国市场，近三年耕地作物主要企业占有率及排名（按销量）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耕地作物主要企业在中国市场占有率（按销量，2023-2026）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2025年耕地作物主要企业在中国市场排名（按销量）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中国市场主要企业耕地作物销量（2023-2026）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中国市场，近三年耕地作物主要企业占有率及排名（按收入）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耕地作物主要企业在中国市场占有率（按收入，2023-2026）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2025年耕地作物主要企业在中国市场排名（按收入）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中国市场主要企业耕地作物销售收入（2023-2026）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全球主要厂商耕地作物总部及产地分布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全球主要厂商成立时间及耕地作物商业化日期</w:t>
      </w:r>
      <w:r>
        <w:rPr>
          <w:rFonts w:hint="eastAsia"/>
        </w:rPr>
        <w:br/>
      </w:r>
      <w:r>
        <w:rPr>
          <w:rFonts w:hint="eastAsia"/>
        </w:rPr>
        <w:t>　　2.8 全球主要厂商耕地作物产品类型及应用</w:t>
      </w:r>
      <w:r>
        <w:rPr>
          <w:rFonts w:hint="eastAsia"/>
        </w:rPr>
        <w:br/>
      </w:r>
      <w:r>
        <w:rPr>
          <w:rFonts w:hint="eastAsia"/>
        </w:rPr>
        <w:t>　　2.9 耕地作物行业集中度、竞争程度分析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耕地作物行业集中度分析：2025年全球Top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全球耕地作物第一梯队、第二梯队和第三梯队生产商（品牌）及市场份额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全球耕地作物总体规模分析</w:t>
      </w:r>
      <w:r>
        <w:rPr>
          <w:rFonts w:hint="eastAsia"/>
        </w:rPr>
        <w:br/>
      </w:r>
      <w:r>
        <w:rPr>
          <w:rFonts w:hint="eastAsia"/>
        </w:rPr>
        <w:t>　　3.1 全球耕地作物供需现状及预测（2021-2032）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全球耕地作物产能、产量、产能利用率及发展趋势（2021-2032）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全球耕地作物产量、需求量及发展趋势（2021-2032）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全球主要地区耕地作物产量及发展趋势（2021-2032）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全球主要地区耕地作物产量（2021-2026）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全球主要地区耕地作物产量（2027-2032）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全球主要地区耕地作物产量市场份额（2021-2032）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中国耕地作物供需现状及预测（2021-2032）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中国耕地作物产能、产量、产能利用率及发展趋势（2021-2032）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中国耕地作物产量、市场需求量及发展趋势（2021-2032）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中国市场耕地作物进出口（2021-2032）</w:t>
      </w:r>
      <w:r>
        <w:rPr>
          <w:rFonts w:hint="eastAsia"/>
        </w:rPr>
        <w:br/>
      </w:r>
      <w:r>
        <w:rPr>
          <w:rFonts w:hint="eastAsia"/>
        </w:rPr>
        <w:t>　　3.4 全球耕地作物销量及销售额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全球市场耕地作物销售额（2021-2032）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全球市场耕地作物销量（2021-2032）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全球市场耕地作物价格趋势（2021-2032）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全球耕地作物主要地区分析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全球主要地区耕地作物市场规模分析：2021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全球主要地区耕地作物销售收入及市场份额（2021-2026）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全球主要地区耕地作物销售收入预测（2027-2032）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全球主要地区耕地作物销量分析：2021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全球主要地区耕地作物销量及市场份额预测（2027-2032）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中东市场耕地作物销量、收入及增长率（2021-2032）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不同产品类型耕地作物分析</w:t>
      </w:r>
      <w:r>
        <w:rPr>
          <w:rFonts w:hint="eastAsia"/>
        </w:rPr>
        <w:br/>
      </w:r>
      <w:r>
        <w:rPr>
          <w:rFonts w:hint="eastAsia"/>
        </w:rPr>
        <w:t>　　6.1 全球不同产品类型耕地作物销量（2021-2032）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全球不同产品类型耕地作物销量预测（2027-2032）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全球不同产品类型耕地作物收入（2021-2032）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全球不同产品类型耕地作物收入预测（2027-2032）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全球不同产品类型耕地作物价格走势（2021-2032）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中国不同产品类型耕地作物销量（2021-2032）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中国不同产品类型耕地作物销量预测（2027-2032）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中国不同产品类型耕地作物收入（2021-2032）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中国不同产品类型耕地作物收入预测（2027-2032）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不同应用耕地作物分析</w:t>
      </w:r>
      <w:r>
        <w:rPr>
          <w:rFonts w:hint="eastAsia"/>
        </w:rPr>
        <w:br/>
      </w:r>
      <w:r>
        <w:rPr>
          <w:rFonts w:hint="eastAsia"/>
        </w:rPr>
        <w:t>　　7.1 全球不同应用耕地作物销量（2021-2032）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全球不同应用耕地作物销量预测（2027-2032）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全球不同应用耕地作物收入（2021-2032）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全球不同应用耕地作物收入预测（2027-2032）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全球不同应用耕地作物价格走势（2021-2032）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中国不同应用耕地作物销量（2021-2032）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中国不同应用耕地作物销量预测（2027-2032）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中国不同应用耕地作物收入（2021-2032）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中国不同应用耕地作物收入及市场份额（2021-2026）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中国不同应用耕地作物收入预测（2027-2032）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耕地作物行业发展趋势</w:t>
      </w:r>
      <w:r>
        <w:rPr>
          <w:rFonts w:hint="eastAsia"/>
        </w:rPr>
        <w:br/>
      </w:r>
      <w:r>
        <w:rPr>
          <w:rFonts w:hint="eastAsia"/>
        </w:rPr>
        <w:t>　　8.2 耕地作物行业主要驱动因素</w:t>
      </w:r>
      <w:r>
        <w:rPr>
          <w:rFonts w:hint="eastAsia"/>
        </w:rPr>
        <w:br/>
      </w:r>
      <w:r>
        <w:rPr>
          <w:rFonts w:hint="eastAsia"/>
        </w:rPr>
        <w:t>　　8.3 耕地作物中国企业SWOT分析</w:t>
      </w:r>
      <w:r>
        <w:rPr>
          <w:rFonts w:hint="eastAsia"/>
        </w:rPr>
        <w:br/>
      </w:r>
      <w:r>
        <w:rPr>
          <w:rFonts w:hint="eastAsia"/>
        </w:rPr>
        <w:t>　　8.4 中国耕地作物行业政策环境分析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耕地作物行业产业链简介</w:t>
      </w:r>
      <w:r>
        <w:rPr>
          <w:rFonts w:hint="eastAsia"/>
        </w:rPr>
        <w:br/>
      </w:r>
      <w:r>
        <w:rPr>
          <w:rFonts w:hint="eastAsia"/>
        </w:rPr>
        <w:t>　　　　9.1.1 耕地作物行业供应链分析</w:t>
      </w:r>
      <w:r>
        <w:rPr>
          <w:rFonts w:hint="eastAsia"/>
        </w:rPr>
        <w:br/>
      </w:r>
      <w:r>
        <w:rPr>
          <w:rFonts w:hint="eastAsia"/>
        </w:rPr>
        <w:t>　　　　9.1.2 耕地作物主要原料及供应情况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耕地作物行业采购模式</w:t>
      </w:r>
      <w:r>
        <w:rPr>
          <w:rFonts w:hint="eastAsia"/>
        </w:rPr>
        <w:br/>
      </w:r>
      <w:r>
        <w:rPr>
          <w:rFonts w:hint="eastAsia"/>
        </w:rPr>
        <w:t>　　9.3 耕地作物行业生产模式</w:t>
      </w:r>
      <w:r>
        <w:rPr>
          <w:rFonts w:hint="eastAsia"/>
        </w:rPr>
        <w:br/>
      </w:r>
      <w:r>
        <w:rPr>
          <w:rFonts w:hint="eastAsia"/>
        </w:rPr>
        <w:t>　　9.4 耕地作物行业销售模式及销售渠道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按产品类型细分，全球耕地作物市场规模2021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按应用细分，全球耕地作物市场规模（CAGR）2021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耕地作物行业发展主要特点</w:t>
      </w:r>
      <w:r>
        <w:rPr>
          <w:rFonts w:hint="eastAsia"/>
        </w:rPr>
        <w:br/>
      </w:r>
      <w:r>
        <w:rPr>
          <w:rFonts w:hint="eastAsia"/>
        </w:rPr>
        <w:t>　　表 4： 耕地作物行业发展有利因素分析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耕地作物行业发展不利因素分析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进入耕地作物行业壁垒</w:t>
      </w:r>
      <w:r>
        <w:rPr>
          <w:rFonts w:hint="eastAsia"/>
        </w:rPr>
        <w:br/>
      </w:r>
      <w:r>
        <w:rPr>
          <w:rFonts w:hint="eastAsia"/>
        </w:rPr>
        <w:t>　　表 7： 耕地作物主要企业在国际市场占有率（按销量，2023-2026）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2025年耕地作物主要企业在国际市场排名（按销量）&amp;（吨）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全球市场主要企业耕地作物销量（2023-2026）&amp;（吨）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耕地作物主要企业在国际市场占有率（按收入，2023-2026）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2025年耕地作物主要企业在国际市场排名（按收入）&amp;（万元）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全球市场主要企业耕地作物销售收入（2023-2026）&amp;（万元）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全球市场主要企业耕地作物销售价格（2023-2026）&amp;（元/吨）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耕地作物主要企业在中国市场占有率（按销量，2023-2026）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2025年耕地作物主要企业在中国市场排名（按销量）&amp;（吨）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中国市场主要企业耕地作物销量（2023-2026）&amp;（吨）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耕地作物主要企业在中国市场占有率（按收入，2023-2026）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2025年耕地作物主要企业在中国市场排名（按收入）&amp;（万元）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中国市场主要企业耕地作物销售收入（2023-2026）&amp;（万元）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全球主要厂商耕地作物总部及产地分布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全球主要厂商成立时间及耕地作物商业化日期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全球主要厂商耕地作物产品类型及应用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2025年全球耕地作物主要厂商市场地位（第一梯队、第二梯队和第三梯队）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全球耕地作物市场投资、并购等现状分析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全球主要地区耕地作物产量增速（CAGR）：（2021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全球主要地区耕地作物产量（2021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全球主要地区耕地作物产量（2021-2026）&amp;（吨）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全球主要地区耕地作物产量（2027-2032）&amp;（吨）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全球主要地区耕地作物产量市场份额（2021-2026）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全球主要地区耕地作物产量市场份额（2027-2032）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中国市场耕地作物产量、销量、进出口（2021-2026）&amp;（吨）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中国市场耕地作物产量、销量、进出口预测（2027-2032）&amp;（吨）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全球主要地区耕地作物销售收入增速：（2021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全球主要地区耕地作物销售收入（2021-2026）&amp;（万元）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全球主要地区耕地作物销售收入市场份额（2021-2026）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全球主要地区耕地作物收入（2027-2032）&amp;（万元）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全球主要地区耕地作物收入市场份额（2027-2032）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全球主要地区耕地作物销量（吨）：2021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全球主要地区耕地作物销量（2027-2032）&amp;（吨）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全球主要地区耕地作物销量份额（2027-2032）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耕地作物生产基地、销售区域、竞争对手及市场地位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中国不同应用耕地作物收入预测（2027-2032）&amp;（万元）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中国不同应用耕地作物收入市场份额预测（2027-2032）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耕地作物行业发展趋势</w:t>
      </w:r>
      <w:r>
        <w:rPr>
          <w:rFonts w:hint="eastAsia"/>
        </w:rPr>
        <w:br/>
      </w:r>
      <w:r>
        <w:rPr>
          <w:rFonts w:hint="eastAsia"/>
        </w:rPr>
        <w:t>　　表 126： 耕地作物行业主要驱动因素</w:t>
      </w:r>
      <w:r>
        <w:rPr>
          <w:rFonts w:hint="eastAsia"/>
        </w:rPr>
        <w:br/>
      </w:r>
      <w:r>
        <w:rPr>
          <w:rFonts w:hint="eastAsia"/>
        </w:rPr>
        <w:t>　　表 127： 耕地作物行业供应链分析</w:t>
      </w:r>
      <w:r>
        <w:rPr>
          <w:rFonts w:hint="eastAsia"/>
        </w:rPr>
        <w:br/>
      </w:r>
      <w:r>
        <w:rPr>
          <w:rFonts w:hint="eastAsia"/>
        </w:rPr>
        <w:t>　　表 128： 耕地作物上游原料供应商</w:t>
      </w:r>
      <w:r>
        <w:rPr>
          <w:rFonts w:hint="eastAsia"/>
        </w:rPr>
        <w:br/>
      </w:r>
      <w:r>
        <w:rPr>
          <w:rFonts w:hint="eastAsia"/>
        </w:rPr>
        <w:t>　　表 129： 耕地作物主要地区不同应用客户分析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耕地作物典型经销商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耕地作物产品图片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全球不同产品类型耕地作物销售额2021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全球不同产品类型耕地作物市场份额2025 &amp; 2032</w:t>
      </w:r>
      <w:r>
        <w:rPr>
          <w:rFonts w:hint="eastAsia"/>
        </w:rPr>
        <w:br/>
      </w:r>
      <w:r>
        <w:rPr>
          <w:rFonts w:hint="eastAsia"/>
        </w:rPr>
        <w:t>　　图 4： 粮食作物产品图片</w:t>
      </w:r>
      <w:r>
        <w:rPr>
          <w:rFonts w:hint="eastAsia"/>
        </w:rPr>
        <w:br/>
      </w:r>
      <w:r>
        <w:rPr>
          <w:rFonts w:hint="eastAsia"/>
        </w:rPr>
        <w:t>　　图 5： 豆类作物产品图片</w:t>
      </w:r>
      <w:r>
        <w:rPr>
          <w:rFonts w:hint="eastAsia"/>
        </w:rPr>
        <w:br/>
      </w:r>
      <w:r>
        <w:rPr>
          <w:rFonts w:hint="eastAsia"/>
        </w:rPr>
        <w:t>　　图 6： 油料作物产品图片</w:t>
      </w:r>
      <w:r>
        <w:rPr>
          <w:rFonts w:hint="eastAsia"/>
        </w:rPr>
        <w:br/>
      </w:r>
      <w:r>
        <w:rPr>
          <w:rFonts w:hint="eastAsia"/>
        </w:rPr>
        <w:t>　　图 7： 纤维作物产品图片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全球不同应用耕地作物市场份额2025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餐馆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2025年全球前五大生产商耕地作物市场份额</w:t>
      </w:r>
      <w:r>
        <w:rPr>
          <w:rFonts w:hint="eastAsia"/>
        </w:rPr>
        <w:br/>
      </w:r>
      <w:r>
        <w:rPr>
          <w:rFonts w:hint="eastAsia"/>
        </w:rPr>
        <w:t>　　图 14： 2025年全球耕地作物第一梯队、第二梯队和第三梯队厂商及市场份额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全球耕地作物产能、产量、产能利用率及发展趋势（2021-2032）&amp;（吨）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全球耕地作物产量、需求量及发展趋势（2021-2032）&amp;（吨）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全球主要地区耕地作物产量市场份额（2021-2032）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中国耕地作物产能、产量、产能利用率及发展趋势（2021-2032）&amp;（吨）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中国耕地作物产量、市场需求量及发展趋势（2021-2032）&amp;（吨）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全球耕地作物市场销售额及增长率：（2021-2032）&amp;（万元）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全球市场耕地作物市场规模：2021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全球市场耕地作物价格趋势（2021-2032）&amp;（元/吨）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全球主要地区耕地作物销售收入（2021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全球主要地区耕地作物销售收入市场份额（2021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全球不同产品类型耕地作物价格走势（2021-2032）&amp;（元/吨）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全球不同应用耕地作物价格走势（2021-2032）&amp;（元/吨）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耕地作物中国企业SWOT分析</w:t>
      </w:r>
      <w:r>
        <w:rPr>
          <w:rFonts w:hint="eastAsia"/>
        </w:rPr>
        <w:br/>
      </w:r>
      <w:r>
        <w:rPr>
          <w:rFonts w:hint="eastAsia"/>
        </w:rPr>
        <w:t>　　图 45： 耕地作物产业链</w:t>
      </w:r>
      <w:r>
        <w:rPr>
          <w:rFonts w:hint="eastAsia"/>
        </w:rPr>
        <w:br/>
      </w:r>
      <w:r>
        <w:rPr>
          <w:rFonts w:hint="eastAsia"/>
        </w:rPr>
        <w:t>　　图 46： 耕地作物行业采购模式分析</w:t>
      </w:r>
      <w:r>
        <w:rPr>
          <w:rFonts w:hint="eastAsia"/>
        </w:rPr>
        <w:br/>
      </w:r>
      <w:r>
        <w:rPr>
          <w:rFonts w:hint="eastAsia"/>
        </w:rPr>
        <w:t>　　图 47： 耕地作物行业生产模式</w:t>
      </w:r>
      <w:r>
        <w:rPr>
          <w:rFonts w:hint="eastAsia"/>
        </w:rPr>
        <w:br/>
      </w:r>
      <w:r>
        <w:rPr>
          <w:rFonts w:hint="eastAsia"/>
        </w:rPr>
        <w:t>　　图 48： 耕地作物行业销售模式分析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82483f81a4be3" w:history="1">
        <w:r>
          <w:rPr>
            <w:rStyle w:val="Hyperlink"/>
          </w:rPr>
          <w:t>2026-2032年全球与中国耕地作物市场研究及前景趋势分析报告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82483f81a4be3" w:history="1">
        <w:r>
          <w:rPr>
            <w:rStyle w:val="Hyperlink"/>
          </w:rPr>
          <w:t>https://www.20087.com/8/38/GengDiZuoWuFaZhanXianZhuangQianJing.html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热点：一般耕地种植范围、耕地作物认定、作物分为哪几类、耕地作物呈插花状分布、作物的分类、耕地农作物、夏天农民在田地做什么农活、耕地类型和耕作类型的区别、耕地包括哪些地类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f031fc824f22" w:history="1">
      <w:r>
        <w:rPr>
          <w:rStyle w:val="Hyperlink"/>
        </w:rPr>
        <w:t>2026-2032年全球与中国耕地作物市场研究及前景趋势分析报告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engDiZuoWuFaZhanXianZhuangQianJing.html" TargetMode="External" Id="R4ca82483f81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engDiZuoWuFaZhanXianZhuangQianJing.html" TargetMode="External" Id="R86aff031fc8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2026-02-05T00:58:40Z</dcterms:created>
  <dcterms:modified xsi:type="dcterms:W3CDTF">2026-02-05T01:58:40Z</dcterms:modified>
  <dc:subject>2026-2032年全球与中国耕地作物市场研究及前景趋势分析报告</dc:subject>
  <dc:title>2026-2032年全球与中国耕地作物市场研究及前景趋势分析报告</dc:title>
  <cp:keywords>2026-2032年全球与中国耕地作物市场研究及前景趋势分析报告</cp:keywords>
  <dc:description>2026-2032年全球与中国耕地作物市场研究及前景趋势分析报告</dc:description>
</cp:coreProperties>
</file>