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f350a4da64c10" w:history="1">
              <w:r>
                <w:rPr>
                  <w:rStyle w:val="Hyperlink"/>
                </w:rPr>
                <w:t>2025-2031年全球与中国水产动物疫苗市场现状调研分析及发展前景报告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f350a4da64c10" w:history="1">
              <w:r>
                <w:rPr>
                  <w:rStyle w:val="Hyperlink"/>
                </w:rPr>
                <w:t>2025-2031年全球与中国水产动物疫苗市场现状调研分析及发展前景报告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f350a4da64c10" w:history="1">
                <w:r>
                  <w:rPr>
                    <w:rStyle w:val="Hyperlink"/>
                  </w:rPr>
                  <w:t>https://www.20087.com/9/58/ShuiChanDongWuYiMiaoHangYeQianJingQuShi.html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业的快速发展，促使了对高效、安全疫苗的需求增长。目前，水产动物疫苗的研发主要集中在几种常见的病原体上，如细菌性疾病和病毒性疾病，这些疾病常常导致大规模的鱼类死亡，给养殖户带来巨大的经济损失。然而，与陆生动物相比，水产动物疫苗的发展仍处于初级阶段，面临着诸如免疫机制复杂、疫苗效力难以保证等挑战。此外，由于不同种类的水产动物其生理结构差异较大，针对特定物种的有效疫苗开发难度更大，这限制了其广泛应用。尽管如此，随着生物技术的进步，尤其是基因工程技术的应用，为研发新型高效的水产动物疫苗提供了可能。</w:t>
      </w:r>
      <w:r>
        <w:rPr>
          <w:rFonts w:hint="eastAsia"/>
        </w:rPr>
        <w:br/>
      </w:r>
      <w:r>
        <w:rPr>
          <w:rFonts w:hint="eastAsia"/>
        </w:rPr>
        <w:t>　　水产动物疫苗的发展前景十分广阔。首先，随着人们生活水平的提高和健康意识的增强，对高品质水产品的需求持续增加，这将推动水产养殖业向更加绿色、可持续的方向发展，从而对疫苗提出更高的要求。其次，科学研究的不断深入和技术手段的日益成熟，特别是分子生物学、基因编辑等前沿技术在疫苗研发中的应用，有望突破现有技术瓶颈，实现对更多病原体的有效预防。此外，政府和社会各界对食品安全及环境保护的关注度不断提升，也为水产动物疫苗行业的发展提供了良好的政策环境和社会支持。因此，预计未来几年内，水产动物疫苗将在品种多样性、接种方式便捷性等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f350a4da64c10" w:history="1">
        <w:r>
          <w:rPr>
            <w:rStyle w:val="Hyperlink"/>
          </w:rPr>
          <w:t>2025-2031年全球与中国水产动物疫苗市场现状调研分析及发展前景报告</w:t>
        </w:r>
      </w:hyperlink>
      <w:r>
        <w:rPr>
          <w:rFonts w:hint="eastAsia"/>
        </w:rPr>
        <w:t>》基于统计局、相关行业协会及科研机构的详实数据，系统分析了水产动物疫苗市场的规模现状、需求特征及价格走势。报告客观评估了水产动物疫苗行业技术水平及未来发展方向，对市场前景做出科学预测，并重点分析了水产动物疫苗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水产动物疫苗市场概述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按照不同产品类型，水产动物疫苗主要可以分为如下几个类别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全球不同产品类型水产动物疫苗销售额增长趋势2020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活疫苗</w:t>
      </w:r>
      <w:r>
        <w:rPr>
          <w:rFonts w:hint="eastAsia"/>
        </w:rPr>
        <w:br/>
      </w:r>
      <w:r>
        <w:rPr>
          <w:rFonts w:hint="eastAsia"/>
        </w:rPr>
        <w:t>　　　　1.2.3 灭活疫苗</w:t>
      </w:r>
      <w:r>
        <w:rPr>
          <w:rFonts w:hint="eastAsia"/>
        </w:rPr>
        <w:br/>
      </w:r>
      <w:r>
        <w:rPr>
          <w:rFonts w:hint="eastAsia"/>
        </w:rPr>
        <w:t>　　　　1.2.4 基因工程疫苗</w:t>
      </w:r>
      <w:r>
        <w:rPr>
          <w:rFonts w:hint="eastAsia"/>
        </w:rPr>
        <w:br/>
      </w:r>
      <w:r>
        <w:rPr>
          <w:rFonts w:hint="eastAsia"/>
        </w:rPr>
        <w:t>　　1.3 从不同应用，水产动物疫苗主要包括如下几个方面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全球不同应用水产动物疫苗销售额增长趋势2020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鱼类</w:t>
      </w:r>
      <w:r>
        <w:rPr>
          <w:rFonts w:hint="eastAsia"/>
        </w:rPr>
        <w:br/>
      </w:r>
      <w:r>
        <w:rPr>
          <w:rFonts w:hint="eastAsia"/>
        </w:rPr>
        <w:t>　　　　1.3.3 虾类</w:t>
      </w:r>
      <w:r>
        <w:rPr>
          <w:rFonts w:hint="eastAsia"/>
        </w:rPr>
        <w:br/>
      </w:r>
      <w:r>
        <w:rPr>
          <w:rFonts w:hint="eastAsia"/>
        </w:rPr>
        <w:t>　　　　1.3.4 蟹类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水产动物疫苗行业背景、发展历史、现状及趋势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水产动物疫苗行业目前现状分析</w:t>
      </w:r>
      <w:r>
        <w:rPr>
          <w:rFonts w:hint="eastAsia"/>
        </w:rPr>
        <w:br/>
      </w:r>
      <w:r>
        <w:rPr>
          <w:rFonts w:hint="eastAsia"/>
        </w:rPr>
        <w:t>　　　　1.4.2 水产动物疫苗发展趋势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全球水产动物疫苗总体规模分析</w:t>
      </w:r>
      <w:r>
        <w:rPr>
          <w:rFonts w:hint="eastAsia"/>
        </w:rPr>
        <w:br/>
      </w:r>
      <w:r>
        <w:rPr>
          <w:rFonts w:hint="eastAsia"/>
        </w:rPr>
        <w:t>　　2.1 全球水产动物疫苗供需现状及预测（2020-2031）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全球水产动物疫苗产能、产量、产能利用率及发展趋势（2020-2031）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全球水产动物疫苗产量、需求量及发展趋势（2020-2031）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全球主要地区水产动物疫苗产量及发展趋势（2020-2031）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全球主要地区水产动物疫苗产量（2020-2025）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全球主要地区水产动物疫苗产量（2026-2031）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全球主要地区水产动物疫苗产量市场份额（2020-2031）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中国水产动物疫苗供需现状及预测（2020-2031）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中国水产动物疫苗产能、产量、产能利用率及发展趋势（2020-2031）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中国水产动物疫苗产量、市场需求量及发展趋势（2020-2031）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全球水产动物疫苗销量及销售额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全球市场水产动物疫苗销售额（2020-2031）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全球市场水产动物疫苗销量（2020-2031）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全球市场水产动物疫苗价格趋势（2020-2031）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全球水产动物疫苗主要地区分析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全球主要地区水产动物疫苗市场规模分析：2020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全球主要地区水产动物疫苗销售收入及市场份额（2020-2025年）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全球主要地区水产动物疫苗销售收入预测（2026-2031年）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全球主要地区水产动物疫苗销量分析：2020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全球主要地区水产动物疫苗销量及市场份额（2020-2025年）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全球主要地区水产动物疫苗销量及市场份额预测（2026-2031）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北美市场水产动物疫苗销量、收入及增长率（2020-2031）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欧洲市场水产动物疫苗销量、收入及增长率（2020-2031）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中国市场水产动物疫苗销量、收入及增长率（2020-2031）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日本市场水产动物疫苗销量、收入及增长率（2020-2031）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东南亚市场水产动物疫苗销量、收入及增长率（2020-2031）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印度市场水产动物疫苗销量、收入及增长率（2020-2031）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全球市场主要厂商水产动物疫苗产能市场份额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全球市场主要厂商水产动物疫苗销量（2020-2025）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全球市场主要厂商水产动物疫苗销量（2020-2025）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全球市场主要厂商水产动物疫苗销售收入（2020-2025）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全球市场主要厂商水产动物疫苗销售价格（2020-2025）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2024年全球主要生产商水产动物疫苗收入排名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中国市场主要厂商水产动物疫苗销量（2020-2025）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中国市场主要厂商水产动物疫苗销量（2020-2025）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中国市场主要厂商水产动物疫苗销售收入（2020-2025）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2024年中国主要生产商水产动物疫苗收入排名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中国市场主要厂商水产动物疫苗销售价格（2020-2025）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全球主要厂商水产动物疫苗总部及产地分布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全球主要厂商成立时间及水产动物疫苗商业化日期</w:t>
      </w:r>
      <w:r>
        <w:rPr>
          <w:rFonts w:hint="eastAsia"/>
        </w:rPr>
        <w:br/>
      </w:r>
      <w:r>
        <w:rPr>
          <w:rFonts w:hint="eastAsia"/>
        </w:rPr>
        <w:t>　　4.6 全球主要厂商水产动物疫苗产品类型及应用</w:t>
      </w:r>
      <w:r>
        <w:rPr>
          <w:rFonts w:hint="eastAsia"/>
        </w:rPr>
        <w:br/>
      </w:r>
      <w:r>
        <w:rPr>
          <w:rFonts w:hint="eastAsia"/>
        </w:rPr>
        <w:t>　　4.7 水产动物疫苗行业集中度、竞争程度分析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水产动物疫苗行业集中度分析：2024年全球Top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全球水产动物疫苗第一梯队、第二梯队和第三梯队生产商（品牌）及市场份额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水产动物疫苗销量、收入、价格及毛利率（2020-2025）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水产动物疫苗销量、收入、价格及毛利率（2020-2025）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水产动物疫苗销量、收入、价格及毛利率（2020-2025）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水产动物疫苗销量、收入、价格及毛利率（2020-2025）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水产动物疫苗销量、收入、价格及毛利率（2020-2025）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水产动物疫苗销量、收入、价格及毛利率（2020-2025）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水产动物疫苗销量、收入、价格及毛利率（2020-2025）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水产动物疫苗销量、收入、价格及毛利率（2020-2025）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水产动物疫苗销量、收入、价格及毛利率（2020-2025）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水产动物疫苗销量、收入、价格及毛利率（2020-2025）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水产动物疫苗销量、收入、价格及毛利率（2020-2025）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水产动物疫苗销量、收入、价格及毛利率（2020-2025）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水产动物疫苗销量、收入、价格及毛利率（2020-2025）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水产动物疫苗销量、收入、价格及毛利率（2020-2025）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水产动物疫苗销量、收入、价格及毛利率（2020-2025）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水产动物疫苗销量、收入、价格及毛利率（2020-2025）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不同产品类型水产动物疫苗分析</w:t>
      </w:r>
      <w:r>
        <w:rPr>
          <w:rFonts w:hint="eastAsia"/>
        </w:rPr>
        <w:br/>
      </w:r>
      <w:r>
        <w:rPr>
          <w:rFonts w:hint="eastAsia"/>
        </w:rPr>
        <w:t>　　6.1 全球不同产品类型水产动物疫苗销量（2020-2031）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全球不同产品类型水产动物疫苗销量及市场份额（2020-2025）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全球不同产品类型水产动物疫苗销量预测（2026-2031）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全球不同产品类型水产动物疫苗收入（2020-2031）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全球不同产品类型水产动物疫苗收入及市场份额（2020-2025）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全球不同产品类型水产动物疫苗收入预测（2026-2031）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全球不同产品类型水产动物疫苗价格走势（2020-2031）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不同应用水产动物疫苗分析</w:t>
      </w:r>
      <w:r>
        <w:rPr>
          <w:rFonts w:hint="eastAsia"/>
        </w:rPr>
        <w:br/>
      </w:r>
      <w:r>
        <w:rPr>
          <w:rFonts w:hint="eastAsia"/>
        </w:rPr>
        <w:t>　　7.1 全球不同应用水产动物疫苗销量（2020-2031）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全球不同应用水产动物疫苗销量及市场份额（2020-2025）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全球不同应用水产动物疫苗销量预测（2026-2031）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全球不同应用水产动物疫苗收入（2020-2031）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全球不同应用水产动物疫苗收入及市场份额（2020-2025）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全球不同应用水产动物疫苗收入预测（2026-2031）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全球不同应用水产动物疫苗价格走势（2020-2031）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水产动物疫苗产业链分析</w:t>
      </w:r>
      <w:r>
        <w:rPr>
          <w:rFonts w:hint="eastAsia"/>
        </w:rPr>
        <w:br/>
      </w:r>
      <w:r>
        <w:rPr>
          <w:rFonts w:hint="eastAsia"/>
        </w:rPr>
        <w:t>　　8.2 水产动物疫苗工艺制造技术分析</w:t>
      </w:r>
      <w:r>
        <w:rPr>
          <w:rFonts w:hint="eastAsia"/>
        </w:rPr>
        <w:br/>
      </w:r>
      <w:r>
        <w:rPr>
          <w:rFonts w:hint="eastAsia"/>
        </w:rPr>
        <w:t>　　8.3 水产动物疫苗产业上游供应分析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水产动物疫苗下游客户分析</w:t>
      </w:r>
      <w:r>
        <w:rPr>
          <w:rFonts w:hint="eastAsia"/>
        </w:rPr>
        <w:br/>
      </w:r>
      <w:r>
        <w:rPr>
          <w:rFonts w:hint="eastAsia"/>
        </w:rPr>
        <w:t>　　8.5 水产动物疫苗销售渠道分析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水产动物疫苗行业发展机遇及主要驱动因素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水产动物疫苗行业发展面临的风险</w:t>
      </w:r>
      <w:r>
        <w:rPr>
          <w:rFonts w:hint="eastAsia"/>
        </w:rPr>
        <w:br/>
      </w:r>
      <w:r>
        <w:rPr>
          <w:rFonts w:hint="eastAsia"/>
        </w:rPr>
        <w:t>　　9.3 水产动物疫苗行业政策分析</w:t>
      </w:r>
      <w:r>
        <w:rPr>
          <w:rFonts w:hint="eastAsia"/>
        </w:rPr>
        <w:br/>
      </w:r>
      <w:r>
        <w:rPr>
          <w:rFonts w:hint="eastAsia"/>
        </w:rPr>
        <w:t>　　9.4 水产动物疫苗中国企业SWOT分析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全球不同产品类型水产动物疫苗销售额增长（CAGR）趋势2020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水产动物疫苗行业目前发展现状</w:t>
      </w:r>
      <w:r>
        <w:rPr>
          <w:rFonts w:hint="eastAsia"/>
        </w:rPr>
        <w:br/>
      </w:r>
      <w:r>
        <w:rPr>
          <w:rFonts w:hint="eastAsia"/>
        </w:rPr>
        <w:t>　　表 4： 水产动物疫苗发展趋势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全球主要地区水产动物疫苗产量增速（CAGR）：（2020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全球主要地区水产动物疫苗产量（2020-2025）&amp;（千件）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全球主要地区水产动物疫苗产量（2026-2031）&amp;（千件）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全球主要地区水产动物疫苗产量市场份额（2020-2025）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全球主要地区水产动物疫苗产量（2026-2031）&amp;（千件）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全球主要地区水产动物疫苗销售收入增速：（2020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全球主要地区水产动物疫苗销售收入（2020-2025）&amp;（百万美元）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全球主要地区水产动物疫苗销售收入市场份额（2020-2025）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全球主要地区水产动物疫苗收入（2026-2031）&amp;（百万美元）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全球主要地区水产动物疫苗收入市场份额（2026-2031）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全球主要地区水产动物疫苗销量（千件）：2020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全球主要地区水产动物疫苗销量（2020-2025）&amp;（千件）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全球主要地区水产动物疫苗销量市场份额（2020-2025）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全球主要地区水产动物疫苗销量（2026-2031）&amp;（千件）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全球主要地区水产动物疫苗销量份额（2026-2031）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全球市场主要厂商水产动物疫苗产能（2024-2025）&amp;（千件）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全球市场主要厂商水产动物疫苗销量（2020-2025）&amp;（千件）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全球市场主要厂商水产动物疫苗销量市场份额（2020-2025）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全球市场主要厂商水产动物疫苗销售收入（2020-2025）&amp;（百万美元）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全球市场主要厂商水产动物疫苗销售收入市场份额（2020-2025）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全球市场主要厂商水产动物疫苗销售价格（2020-2025）&amp;（美元/件）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2024年全球主要生产商水产动物疫苗收入排名（百万美元）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中国市场主要厂商水产动物疫苗销量（2020-2025）&amp;（千件）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中国市场主要厂商水产动物疫苗销量市场份额（2020-2025）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中国市场主要厂商水产动物疫苗销售收入（2020-2025）&amp;（百万美元）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中国市场主要厂商水产动物疫苗销售收入市场份额（2020-2025）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2024年中国主要生产商水产动物疫苗收入排名（百万美元）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中国市场主要厂商水产动物疫苗销售价格（2020-2025）&amp;（美元/件）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全球主要厂商水产动物疫苗总部及产地分布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全球主要厂商成立时间及水产动物疫苗商业化日期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全球主要厂商水产动物疫苗产品类型及应用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2024年全球水产动物疫苗主要厂商市场地位（第一梯队、第二梯队和第三梯队）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全球水产动物疫苗市场投资、并购等现状分析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水产动物疫苗销量（千件）、收入（百万美元）、价格（美元/件）及毛利率（2020-2025）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水产动物疫苗销量（千件）、收入（百万美元）、价格（美元/件）及毛利率（2020-2025）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水产动物疫苗销量（千件）、收入（百万美元）、价格（美元/件）及毛利率（2020-2025）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水产动物疫苗销量（千件）、收入（百万美元）、价格（美元/件）及毛利率（2020-2025）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水产动物疫苗销量（千件）、收入（百万美元）、价格（美元/件）及毛利率（2020-2025）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水产动物疫苗销量（千件）、收入（百万美元）、价格（美元/件）及毛利率（2020-2025）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水产动物疫苗销量（千件）、收入（百万美元）、价格（美元/件）及毛利率（2020-2025）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水产动物疫苗销量（千件）、收入（百万美元）、价格（美元/件）及毛利率（2020-2025）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水产动物疫苗销量（千件）、收入（百万美元）、价格（美元/件）及毛利率（2020-2025）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水产动物疫苗销量（千件）、收入（百万美元）、价格（美元/件）及毛利率（2020-2025）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水产动物疫苗销量（千件）、收入（百万美元）、价格（美元/件）及毛利率（2020-2025）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水产动物疫苗销量（千件）、收入（百万美元）、价格（美元/件）及毛利率（2020-2025）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水产动物疫苗销量（千件）、收入（百万美元）、价格（美元/件）及毛利率（2020-2025）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水产动物疫苗销量（千件）、收入（百万美元）、价格（美元/件）及毛利率（2020-2025）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水产动物疫苗销量（千件）、收入（百万美元）、价格（美元/件）及毛利率（2020-2025）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水产动物疫苗生产基地、销售区域、竞争对手及市场地位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水产动物疫苗产品规格、参数及市场应用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水产动物疫苗销量（千件）、收入（百万美元）、价格（美元/件）及毛利率（2020-2025）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全球不同产品类型水产动物疫苗销量（2020-2025年）&amp;（千件）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全球不同产品类型水产动物疫苗销量市场份额（2020-2025）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全球不同产品类型水产动物疫苗销量预测（2026-2031）&amp;（千件）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全球市场不同产品类型水产动物疫苗销量市场份额预测（2026-2031）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全球不同产品类型水产动物疫苗收入（2020-2025年）&amp;（百万美元）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全球不同产品类型水产动物疫苗收入市场份额（2020-2025）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全球不同产品类型水产动物疫苗收入预测（2026-2031）&amp;（百万美元）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全球不同产品类型水产动物疫苗收入市场份额预测（2026-2031）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全球不同应用水产动物疫苗销量（2020-2025年）&amp;（千件）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全球不同应用水产动物疫苗销量市场份额（2020-2025）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全球不同应用水产动物疫苗销量预测（2026-2031）&amp;（千件）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全球市场不同应用水产动物疫苗销量市场份额预测（2026-2031）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全球不同应用水产动物疫苗收入（2020-2025年）&amp;（百万美元）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全球不同应用水产动物疫苗收入市场份额（2020-2025）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全球不同应用水产动物疫苗收入预测（2026-2031）&amp;（百万美元）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全球不同应用水产动物疫苗收入市场份额预测（2026-2031）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水产动物疫苗上游原料供应商及联系方式列表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水产动物疫苗典型客户列表</w:t>
      </w:r>
      <w:r>
        <w:rPr>
          <w:rFonts w:hint="eastAsia"/>
        </w:rPr>
        <w:br/>
      </w:r>
      <w:r>
        <w:rPr>
          <w:rFonts w:hint="eastAsia"/>
        </w:rPr>
        <w:t>　　表 136： 水产动物疫苗主要销售模式及销售渠道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水产动物疫苗行业发展机遇及主要驱动因素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水产动物疫苗行业发展面临的风险</w:t>
      </w:r>
      <w:r>
        <w:rPr>
          <w:rFonts w:hint="eastAsia"/>
        </w:rPr>
        <w:br/>
      </w:r>
      <w:r>
        <w:rPr>
          <w:rFonts w:hint="eastAsia"/>
        </w:rPr>
        <w:t>　　表 139： 水产动物疫苗行业政策分析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水产动物疫苗产品图片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全球不同产品类型水产动物疫苗销售额2020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全球不同产品类型水产动物疫苗市场份额2024 &amp; 2031</w:t>
      </w:r>
      <w:r>
        <w:rPr>
          <w:rFonts w:hint="eastAsia"/>
        </w:rPr>
        <w:br/>
      </w:r>
      <w:r>
        <w:rPr>
          <w:rFonts w:hint="eastAsia"/>
        </w:rPr>
        <w:t>　　图 4： 活疫苗产品图片</w:t>
      </w:r>
      <w:r>
        <w:rPr>
          <w:rFonts w:hint="eastAsia"/>
        </w:rPr>
        <w:br/>
      </w:r>
      <w:r>
        <w:rPr>
          <w:rFonts w:hint="eastAsia"/>
        </w:rPr>
        <w:t>　　图 5： 灭活疫苗产品图片</w:t>
      </w:r>
      <w:r>
        <w:rPr>
          <w:rFonts w:hint="eastAsia"/>
        </w:rPr>
        <w:br/>
      </w:r>
      <w:r>
        <w:rPr>
          <w:rFonts w:hint="eastAsia"/>
        </w:rPr>
        <w:t>　　图 6： 基因工程疫苗产品图片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全球不同应用水产动物疫苗市场份额2024 &amp; 2031</w:t>
      </w:r>
      <w:r>
        <w:rPr>
          <w:rFonts w:hint="eastAsia"/>
        </w:rPr>
        <w:br/>
      </w:r>
      <w:r>
        <w:rPr>
          <w:rFonts w:hint="eastAsia"/>
        </w:rPr>
        <w:t>　　图 9： 鱼类</w:t>
      </w:r>
      <w:r>
        <w:rPr>
          <w:rFonts w:hint="eastAsia"/>
        </w:rPr>
        <w:br/>
      </w:r>
      <w:r>
        <w:rPr>
          <w:rFonts w:hint="eastAsia"/>
        </w:rPr>
        <w:t>　　图 10： 虾类</w:t>
      </w:r>
      <w:r>
        <w:rPr>
          <w:rFonts w:hint="eastAsia"/>
        </w:rPr>
        <w:br/>
      </w:r>
      <w:r>
        <w:rPr>
          <w:rFonts w:hint="eastAsia"/>
        </w:rPr>
        <w:t>　　图 11： 蟹类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全球水产动物疫苗产能、产量、产能利用率及发展趋势（2020-2031）&amp;（千件）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全球水产动物疫苗产量、需求量及发展趋势（2020-2031）&amp;（千件）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全球主要地区水产动物疫苗产量（2020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全球主要地区水产动物疫苗产量市场份额（2020-2031）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中国水产动物疫苗产能、产量、产能利用率及发展趋势（2020-2031）&amp;（千件）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中国水产动物疫苗产量、市场需求量及发展趋势（2020-2031）&amp;（千件）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全球水产动物疫苗市场销售额及增长率：（2020-2031）&amp;（百万美元）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全球市场水产动物疫苗市场规模：2020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全球市场水产动物疫苗销量及增长率（2020-2031）&amp;（千件）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全球市场水产动物疫苗价格趋势（2020-2031）&amp;（美元/件）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全球主要地区水产动物疫苗销售收入（2020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全球主要地区水产动物疫苗销售收入市场份额（2020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北美市场水产动物疫苗销量及增长率（2020-2031）&amp;（千件）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北美市场水产动物疫苗收入及增长率（2020-2031）&amp;（百万美元）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欧洲市场水产动物疫苗销量及增长率（2020-2031）&amp;（千件）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欧洲市场水产动物疫苗收入及增长率（2020-2031）&amp;（百万美元）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中国市场水产动物疫苗销量及增长率（2020-2031）&amp;（千件）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中国市场水产动物疫苗收入及增长率（2020-2031）&amp;（百万美元）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日本市场水产动物疫苗销量及增长率（2020-2031）&amp;（千件）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日本市场水产动物疫苗收入及增长率（2020-2031）&amp;（百万美元）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东南亚市场水产动物疫苗销量及增长率（2020-2031）&amp;（千件）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东南亚市场水产动物疫苗收入及增长率（2020-2031）&amp;（百万美元）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印度市场水产动物疫苗销量及增长率（2020-2031）&amp;（千件）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印度市场水产动物疫苗收入及增长率（2020-2031）&amp;（百万美元）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2024年全球市场主要厂商水产动物疫苗销量市场份额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2024年全球市场主要厂商水产动物疫苗收入市场份额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2024年中国市场主要厂商水产动物疫苗销量市场份额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2024年中国市场主要厂商水产动物疫苗收入市场份额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2024年全球前五大生产商水产动物疫苗市场份额</w:t>
      </w:r>
      <w:r>
        <w:rPr>
          <w:rFonts w:hint="eastAsia"/>
        </w:rPr>
        <w:br/>
      </w:r>
      <w:r>
        <w:rPr>
          <w:rFonts w:hint="eastAsia"/>
        </w:rPr>
        <w:t>　　图 42： 2024年全球水产动物疫苗第一梯队、第二梯队和第三梯队厂商及市场份额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全球不同产品类型水产动物疫苗价格走势（2020-2031）&amp;（美元/件）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全球不同应用水产动物疫苗价格走势（2020-2031）&amp;（美元/件）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水产动物疫苗产业链</w:t>
      </w:r>
      <w:r>
        <w:rPr>
          <w:rFonts w:hint="eastAsia"/>
        </w:rPr>
        <w:br/>
      </w:r>
      <w:r>
        <w:rPr>
          <w:rFonts w:hint="eastAsia"/>
        </w:rPr>
        <w:t>　　图 46： 水产动物疫苗中国企业SWOT分析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f350a4da64c10" w:history="1">
        <w:r>
          <w:rPr>
            <w:rStyle w:val="Hyperlink"/>
          </w:rPr>
          <w:t>2025-2031年全球与中国水产动物疫苗市场现状调研分析及发展前景报告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f350a4da64c10" w:history="1">
        <w:r>
          <w:rPr>
            <w:rStyle w:val="Hyperlink"/>
          </w:rPr>
          <w:t>https://www.20087.com/9/58/ShuiChanDongWuYiMiaoHangYeQianJingQuShi.html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6ed7fe05e492f" w:history="1">
      <w:r>
        <w:rPr>
          <w:rStyle w:val="Hyperlink"/>
        </w:rPr>
        <w:t>2025-2031年全球与中国水产动物疫苗市场现状调研分析及发展前景报告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uiChanDongWuYiMiaoHangYeQianJingQuShi.html" TargetMode="External" Id="R11bf350a4da6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uiChanDongWuYiMiaoHangYeQianJingQuShi.html" TargetMode="External" Id="R1236ed7fe05e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2025-02-25T02:48:53Z</dcterms:created>
  <dcterms:modified xsi:type="dcterms:W3CDTF">2025-02-25T03:48:53Z</dcterms:modified>
  <dc:subject>2025-2031年全球与中国水产动物疫苗市场现状调研分析及发展前景报告</dc:subject>
  <dc:title>2025-2031年全球与中国水产动物疫苗市场现状调研分析及发展前景报告</dc:title>
  <cp:keywords>2025-2031年全球与中国水产动物疫苗市场现状调研分析及发展前景报告</cp:keywords>
  <dc:description>2025-2031年全球与中国水产动物疫苗市场现状调研分析及发展前景报告</dc:description>
</cp:coreProperties>
</file>