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03f7c5c3794121" w:history="1">
              <w:r>
                <w:rPr>
                  <w:rStyle w:val="Hyperlink"/>
                </w:rPr>
                <w:t>2023-2029年中国二级像木集成材行业研究分析及未来发展前景预测报告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03f7c5c3794121" w:history="1">
              <w:r>
                <w:rPr>
                  <w:rStyle w:val="Hyperlink"/>
                </w:rPr>
                <w:t>2023-2029年中国二级像木集成材行业研究分析及未来发展前景预测报告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092608A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03f7c5c3794121" w:history="1">
                <w:r>
                  <w:rPr>
                    <w:rStyle w:val="Hyperlink"/>
                  </w:rPr>
                  <w:t>https://www.20087.com/A/08/ErJiXiangMuJiChengCaiFaZhanQuShi.html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级像木集成材是一种通过将实木条按照一定方式排列并粘合而成的人造木材，具有较高的强度和稳定性，同时保留了木材的天然美感。这种材料在家具制造、室内装修和建筑结构中得到了广泛应用。随着消费者对环保和可持续建筑材料的关注增加，像木集成材因其低碳足迹和可再生性而受到青睐。同时，生产技术的改进使得集成材的外观和质感更加接近天然木材，满足了市场对美观和耐用性的双重需求。</w:t>
      </w:r>
      <w:r>
        <w:rPr>
          <w:rFonts w:hint="eastAsia"/>
        </w:rPr>
        <w:br/>
      </w:r>
      <w:r>
        <w:rPr>
          <w:rFonts w:hint="eastAsia"/>
        </w:rPr>
        <w:t>　　未来，二级像木集成材将更加注重性能优化和环保标准。随着新材料和粘合剂的研发，集成材将具有更好的防水、防火和抗腐性能，延长使用寿命。同时，生产过程将更加注重能源效率和废物回收，减少环境污染。此外，集成材的设计将更加多样化，包括不同的纹理、颜色和表面处理，以适应更广泛的装饰风格。随着消费者对健康居住环境的追求，低甲醛和无害材料的使用将成为行业标准。</w:t>
      </w:r>
      <w:r>
        <w:rPr>
          <w:rFonts w:hint="eastAsia"/>
        </w:rPr>
        <w:br/>
      </w:r>
      <w:r>
        <w:rPr>
          <w:rFonts w:hint="eastAsia"/>
        </w:rPr>
        <w:t>　　《</w:t>
      </w:r>
      <w:hyperlink r:id="R6803f7c5c3794121" w:history="1">
        <w:r>
          <w:rPr>
            <w:rStyle w:val="Hyperlink"/>
          </w:rPr>
          <w:t>2023-2029年中国二级像木集成材行业研究分析及未来发展前景预测报告</w:t>
        </w:r>
      </w:hyperlink>
      <w:r>
        <w:rPr>
          <w:rFonts w:hint="eastAsia"/>
        </w:rPr>
        <w:t>》依托多年来对二级像木集成材行业的监测研究，结合二级像木集成材行业历年供需关系变化规律、二级像木集成材产品消费结构、应用领域、二级像木集成材市场发展环境、二级像木集成材相关政策扶持等，对二级像木集成材行业内的重点企业进行了深入调查研究，采用定量及定性等科学研究方法撰写而成。</w:t>
      </w:r>
      <w:r>
        <w:rPr>
          <w:rFonts w:hint="eastAsia"/>
        </w:rPr>
        <w:br/>
      </w:r>
      <w:r>
        <w:rPr>
          <w:rFonts w:hint="eastAsia"/>
        </w:rPr>
        <w:t>　　市场调研网发布的</w:t>
      </w:r>
      <w:hyperlink r:id="R6803f7c5c3794121" w:history="1">
        <w:r>
          <w:rPr>
            <w:rStyle w:val="Hyperlink"/>
          </w:rPr>
          <w:t>2023-2029年中国二级像木集成材行业研究分析及未来发展前景预测报告</w:t>
        </w:r>
      </w:hyperlink>
      <w:r>
        <w:rPr>
          <w:rFonts w:hint="eastAsia"/>
        </w:rPr>
        <w:t>还向投资人全面的呈现了二级像木集成材重点企业和二级像木集成材行业相关项目现状、二级像木集成材未来发展潜力，二级像木集成材投资进入机会、二级像木集成材风险控制、以及应对风险对策。</w:t>
      </w:r>
      <w:r>
        <w:rPr>
          <w:rFonts w:hint="eastAsia"/>
        </w:rPr>
        <w:br/>
      </w:r>
      <w:r>
        <w:rPr>
          <w:rFonts w:hint="eastAsia"/>
        </w:rPr>
        <w:br/>
      </w:r>
      <w:r>
        <w:rPr>
          <w:rFonts w:hint="eastAsia"/>
        </w:rPr>
        <w:t>第一章 中国二级像木集成材行业发展环境</w:t>
      </w:r>
      <w:r>
        <w:rPr>
          <w:rFonts w:hint="eastAsia"/>
        </w:rPr>
        <w:br/>
      </w:r>
      <w:r>
        <w:rPr>
          <w:rFonts w:hint="eastAsia"/>
        </w:rPr>
        <w:t>　　第一节 二级像木集成材行业及属性分析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中国二级像木集成材生产现状分析</w:t>
      </w:r>
      <w:r>
        <w:rPr>
          <w:rFonts w:hint="eastAsia"/>
        </w:rPr>
        <w:br/>
      </w:r>
      <w:r>
        <w:rPr>
          <w:rFonts w:hint="eastAsia"/>
        </w:rPr>
        <w:t>　　第一节 二级像木集成材行业总体规模</w:t>
      </w:r>
      <w:r>
        <w:rPr>
          <w:rFonts w:hint="eastAsia"/>
        </w:rPr>
        <w:br/>
      </w:r>
      <w:r>
        <w:rPr>
          <w:rFonts w:hint="eastAsia"/>
        </w:rPr>
        <w:t>　　第一节 二级像木集成材产能概况</w:t>
      </w:r>
      <w:r>
        <w:rPr>
          <w:rFonts w:hint="eastAsia"/>
        </w:rPr>
        <w:br/>
      </w:r>
      <w:r>
        <w:rPr>
          <w:rFonts w:hint="eastAsia"/>
        </w:rPr>
        <w:t>　　　　一、2018-2023年二级像木集成材产能分析</w:t>
      </w:r>
      <w:r>
        <w:rPr>
          <w:rFonts w:hint="eastAsia"/>
        </w:rPr>
        <w:br/>
      </w:r>
      <w:r>
        <w:rPr>
          <w:rFonts w:hint="eastAsia"/>
        </w:rPr>
        <w:t>　　　　二、2023-2029年二级像木集成材产能预测</w:t>
      </w:r>
      <w:r>
        <w:rPr>
          <w:rFonts w:hint="eastAsia"/>
        </w:rPr>
        <w:br/>
      </w:r>
      <w:r>
        <w:rPr>
          <w:rFonts w:hint="eastAsia"/>
        </w:rPr>
        <w:t>　　第三节 二级像木集成材市场容量概况</w:t>
      </w:r>
      <w:r>
        <w:rPr>
          <w:rFonts w:hint="eastAsia"/>
        </w:rPr>
        <w:br/>
      </w:r>
      <w:r>
        <w:rPr>
          <w:rFonts w:hint="eastAsia"/>
        </w:rPr>
        <w:t>　　　　一、2018-2023年二级像木集成材市场容量分析</w:t>
      </w:r>
      <w:r>
        <w:rPr>
          <w:rFonts w:hint="eastAsia"/>
        </w:rPr>
        <w:br/>
      </w:r>
      <w:r>
        <w:rPr>
          <w:rFonts w:hint="eastAsia"/>
        </w:rPr>
        <w:t>　　　　二、二级像木集成材产能配置与产能利用率调查</w:t>
      </w:r>
      <w:r>
        <w:rPr>
          <w:rFonts w:hint="eastAsia"/>
        </w:rPr>
        <w:br/>
      </w:r>
      <w:r>
        <w:rPr>
          <w:rFonts w:hint="eastAsia"/>
        </w:rPr>
        <w:t>　　　　三、2023-2029年二级像木集成材市场容量预测</w:t>
      </w:r>
      <w:r>
        <w:rPr>
          <w:rFonts w:hint="eastAsia"/>
        </w:rPr>
        <w:br/>
      </w:r>
      <w:r>
        <w:rPr>
          <w:rFonts w:hint="eastAsia"/>
        </w:rPr>
        <w:t>　　第四节 二级像木集成材产业的生命周期分析</w:t>
      </w:r>
      <w:r>
        <w:rPr>
          <w:rFonts w:hint="eastAsia"/>
        </w:rPr>
        <w:br/>
      </w:r>
      <w:r>
        <w:rPr>
          <w:rFonts w:hint="eastAsia"/>
        </w:rPr>
        <w:t>　　第五节 二级像木集成材产业供需情况</w:t>
      </w:r>
      <w:r>
        <w:rPr>
          <w:rFonts w:hint="eastAsia"/>
        </w:rPr>
        <w:br/>
      </w:r>
      <w:r>
        <w:rPr>
          <w:rFonts w:hint="eastAsia"/>
        </w:rPr>
        <w:br/>
      </w:r>
      <w:r>
        <w:rPr>
          <w:rFonts w:hint="eastAsia"/>
        </w:rPr>
        <w:t>第三章 2022-2023年中国二级像木集成材市场分析</w:t>
      </w:r>
      <w:r>
        <w:rPr>
          <w:rFonts w:hint="eastAsia"/>
        </w:rPr>
        <w:br/>
      </w:r>
      <w:r>
        <w:rPr>
          <w:rFonts w:hint="eastAsia"/>
        </w:rPr>
        <w:t>　　第一节 我国整体二级像木集成材市场规模</w:t>
      </w:r>
      <w:r>
        <w:rPr>
          <w:rFonts w:hint="eastAsia"/>
        </w:rPr>
        <w:br/>
      </w:r>
      <w:r>
        <w:rPr>
          <w:rFonts w:hint="eastAsia"/>
        </w:rPr>
        <w:t>　　　　一、二级像木集成材总量规模</w:t>
      </w:r>
      <w:r>
        <w:rPr>
          <w:rFonts w:hint="eastAsia"/>
        </w:rPr>
        <w:br/>
      </w:r>
      <w:r>
        <w:rPr>
          <w:rFonts w:hint="eastAsia"/>
        </w:rPr>
        <w:t>　　　　二、增长速度</w:t>
      </w:r>
      <w:r>
        <w:rPr>
          <w:rFonts w:hint="eastAsia"/>
        </w:rPr>
        <w:br/>
      </w:r>
      <w:r>
        <w:rPr>
          <w:rFonts w:hint="eastAsia"/>
        </w:rPr>
        <w:t>　　　　三、各季度二级像木集成材市场情况</w:t>
      </w:r>
      <w:r>
        <w:rPr>
          <w:rFonts w:hint="eastAsia"/>
        </w:rPr>
        <w:br/>
      </w:r>
      <w:r>
        <w:rPr>
          <w:rFonts w:hint="eastAsia"/>
        </w:rPr>
        <w:t>　　第二节 原材料市场分析</w:t>
      </w:r>
      <w:r>
        <w:rPr>
          <w:rFonts w:hint="eastAsia"/>
        </w:rPr>
        <w:br/>
      </w:r>
      <w:r>
        <w:rPr>
          <w:rFonts w:hint="eastAsia"/>
        </w:rPr>
        <w:t>　　第三节 二级像木集成材市场结构分析</w:t>
      </w:r>
      <w:r>
        <w:rPr>
          <w:rFonts w:hint="eastAsia"/>
        </w:rPr>
        <w:br/>
      </w:r>
      <w:r>
        <w:rPr>
          <w:rFonts w:hint="eastAsia"/>
        </w:rPr>
        <w:t>　　　　一、二级像木集成材产品市场结构</w:t>
      </w:r>
      <w:r>
        <w:rPr>
          <w:rFonts w:hint="eastAsia"/>
        </w:rPr>
        <w:br/>
      </w:r>
      <w:r>
        <w:rPr>
          <w:rFonts w:hint="eastAsia"/>
        </w:rPr>
        <w:t>　　　　二、二级像木集成材品牌市场结构</w:t>
      </w:r>
      <w:r>
        <w:rPr>
          <w:rFonts w:hint="eastAsia"/>
        </w:rPr>
        <w:br/>
      </w:r>
      <w:r>
        <w:rPr>
          <w:rFonts w:hint="eastAsia"/>
        </w:rPr>
        <w:t>　　　　三、二级像木集成材区域市场结构</w:t>
      </w:r>
      <w:r>
        <w:rPr>
          <w:rFonts w:hint="eastAsia"/>
        </w:rPr>
        <w:br/>
      </w:r>
      <w:r>
        <w:rPr>
          <w:rFonts w:hint="eastAsia"/>
        </w:rPr>
        <w:t>　　　　四、二级像木集成材渠道市场结构</w:t>
      </w:r>
      <w:r>
        <w:rPr>
          <w:rFonts w:hint="eastAsia"/>
        </w:rPr>
        <w:br/>
      </w:r>
      <w:r>
        <w:rPr>
          <w:rFonts w:hint="eastAsia"/>
        </w:rPr>
        <w:br/>
      </w:r>
      <w:r>
        <w:rPr>
          <w:rFonts w:hint="eastAsia"/>
        </w:rPr>
        <w:t>第四章 2022-2023年中国二级像木集成材市场供需监测分析</w:t>
      </w:r>
      <w:r>
        <w:rPr>
          <w:rFonts w:hint="eastAsia"/>
        </w:rPr>
        <w:br/>
      </w:r>
      <w:r>
        <w:rPr>
          <w:rFonts w:hint="eastAsia"/>
        </w:rPr>
        <w:t>　　第一节 二级像木集成材需求分析</w:t>
      </w:r>
      <w:r>
        <w:rPr>
          <w:rFonts w:hint="eastAsia"/>
        </w:rPr>
        <w:br/>
      </w:r>
      <w:r>
        <w:rPr>
          <w:rFonts w:hint="eastAsia"/>
        </w:rPr>
        <w:t>　　第二节 二级像木集成材供给分析</w:t>
      </w:r>
      <w:r>
        <w:rPr>
          <w:rFonts w:hint="eastAsia"/>
        </w:rPr>
        <w:br/>
      </w:r>
      <w:r>
        <w:rPr>
          <w:rFonts w:hint="eastAsia"/>
        </w:rPr>
        <w:t>　　第三节 二级像木集成材市场特征分析</w:t>
      </w:r>
      <w:r>
        <w:rPr>
          <w:rFonts w:hint="eastAsia"/>
        </w:rPr>
        <w:br/>
      </w:r>
      <w:r>
        <w:rPr>
          <w:rFonts w:hint="eastAsia"/>
        </w:rPr>
        <w:br/>
      </w:r>
      <w:r>
        <w:rPr>
          <w:rFonts w:hint="eastAsia"/>
        </w:rPr>
        <w:t>第五章 2022-2023年中国二级像木集成材市场竞争格局与厂商市场竞争力评价</w:t>
      </w:r>
      <w:r>
        <w:rPr>
          <w:rFonts w:hint="eastAsia"/>
        </w:rPr>
        <w:br/>
      </w:r>
      <w:r>
        <w:rPr>
          <w:rFonts w:hint="eastAsia"/>
        </w:rPr>
        <w:t>　　第一节 二级像木集成材竞争格局分析</w:t>
      </w:r>
      <w:r>
        <w:rPr>
          <w:rFonts w:hint="eastAsia"/>
        </w:rPr>
        <w:br/>
      </w:r>
      <w:r>
        <w:rPr>
          <w:rFonts w:hint="eastAsia"/>
        </w:rPr>
        <w:t>　　第二节 主力二级像木集成材厂商市场竞争力评价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我国二级像木集成材行业供需状况分析</w:t>
      </w:r>
      <w:r>
        <w:rPr>
          <w:rFonts w:hint="eastAsia"/>
        </w:rPr>
        <w:br/>
      </w:r>
      <w:r>
        <w:rPr>
          <w:rFonts w:hint="eastAsia"/>
        </w:rPr>
        <w:t>　　第一节 二级像木集成材行业市场需求分析</w:t>
      </w:r>
      <w:r>
        <w:rPr>
          <w:rFonts w:hint="eastAsia"/>
        </w:rPr>
        <w:br/>
      </w:r>
      <w:r>
        <w:rPr>
          <w:rFonts w:hint="eastAsia"/>
        </w:rPr>
        <w:t>　　第二节 二级像木集成材行业供给能力分析</w:t>
      </w:r>
      <w:r>
        <w:rPr>
          <w:rFonts w:hint="eastAsia"/>
        </w:rPr>
        <w:br/>
      </w:r>
      <w:r>
        <w:rPr>
          <w:rFonts w:hint="eastAsia"/>
        </w:rPr>
        <w:t>　　第三节 二级像木集成材行业进出口贸易分析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二级像木集成材行业竞争绩效分析</w:t>
      </w:r>
      <w:r>
        <w:rPr>
          <w:rFonts w:hint="eastAsia"/>
        </w:rPr>
        <w:br/>
      </w:r>
      <w:r>
        <w:rPr>
          <w:rFonts w:hint="eastAsia"/>
        </w:rPr>
        <w:t>　　第一节 二级像木集成材行业总体效益水平分析</w:t>
      </w:r>
      <w:r>
        <w:rPr>
          <w:rFonts w:hint="eastAsia"/>
        </w:rPr>
        <w:br/>
      </w:r>
      <w:r>
        <w:rPr>
          <w:rFonts w:hint="eastAsia"/>
        </w:rPr>
        <w:t>　　第二节 二级像木集成材行业产业集中度分析</w:t>
      </w:r>
      <w:r>
        <w:rPr>
          <w:rFonts w:hint="eastAsia"/>
        </w:rPr>
        <w:br/>
      </w:r>
      <w:r>
        <w:rPr>
          <w:rFonts w:hint="eastAsia"/>
        </w:rPr>
        <w:t>　　第三节 二级像木集成材行业不同所有制企业绩效分析</w:t>
      </w:r>
      <w:r>
        <w:rPr>
          <w:rFonts w:hint="eastAsia"/>
        </w:rPr>
        <w:br/>
      </w:r>
      <w:r>
        <w:rPr>
          <w:rFonts w:hint="eastAsia"/>
        </w:rPr>
        <w:t>　　第四节 二级像木集成材行业不同规模企业绩效分析</w:t>
      </w:r>
      <w:r>
        <w:rPr>
          <w:rFonts w:hint="eastAsia"/>
        </w:rPr>
        <w:br/>
      </w:r>
      <w:r>
        <w:rPr>
          <w:rFonts w:hint="eastAsia"/>
        </w:rPr>
        <w:t>　　第五节 二级像木集成材市场分销体系分析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2022-2023年二级像木集成材市场发展前景预测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我国二级像木集成材行业投融资分析</w:t>
      </w:r>
      <w:r>
        <w:rPr>
          <w:rFonts w:hint="eastAsia"/>
        </w:rPr>
        <w:br/>
      </w:r>
      <w:r>
        <w:rPr>
          <w:rFonts w:hint="eastAsia"/>
        </w:rPr>
        <w:t>　　第一节 我国二级像木集成材行业企业所有制状况</w:t>
      </w:r>
      <w:r>
        <w:rPr>
          <w:rFonts w:hint="eastAsia"/>
        </w:rPr>
        <w:br/>
      </w:r>
      <w:r>
        <w:rPr>
          <w:rFonts w:hint="eastAsia"/>
        </w:rPr>
        <w:t>　　第二节 我国二级像木集成材行业外资进入状况</w:t>
      </w:r>
      <w:r>
        <w:rPr>
          <w:rFonts w:hint="eastAsia"/>
        </w:rPr>
        <w:br/>
      </w:r>
      <w:r>
        <w:rPr>
          <w:rFonts w:hint="eastAsia"/>
        </w:rPr>
        <w:t>　　第三节 我国二级像木集成材行业合作与并购</w:t>
      </w:r>
      <w:r>
        <w:rPr>
          <w:rFonts w:hint="eastAsia"/>
        </w:rPr>
        <w:br/>
      </w:r>
      <w:r>
        <w:rPr>
          <w:rFonts w:hint="eastAsia"/>
        </w:rPr>
        <w:t>　　第四节 我国二级像木集成材行业投资体制分析</w:t>
      </w:r>
      <w:r>
        <w:rPr>
          <w:rFonts w:hint="eastAsia"/>
        </w:rPr>
        <w:br/>
      </w:r>
      <w:r>
        <w:rPr>
          <w:rFonts w:hint="eastAsia"/>
        </w:rPr>
        <w:t>　　第五节 我国二级像木集成材行业资本市场融资分析</w:t>
      </w:r>
      <w:r>
        <w:rPr>
          <w:rFonts w:hint="eastAsia"/>
        </w:rPr>
        <w:br/>
      </w:r>
      <w:r>
        <w:rPr>
          <w:rFonts w:hint="eastAsia"/>
        </w:rPr>
        <w:br/>
      </w:r>
      <w:r>
        <w:rPr>
          <w:rFonts w:hint="eastAsia"/>
        </w:rPr>
        <w:t>第十章 二级像木集成材产业投资策略</w:t>
      </w:r>
      <w:r>
        <w:rPr>
          <w:rFonts w:hint="eastAsia"/>
        </w:rPr>
        <w:br/>
      </w:r>
      <w:r>
        <w:rPr>
          <w:rFonts w:hint="eastAsia"/>
        </w:rPr>
        <w:t>　　第一节 二级像木集成材产品定位策略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二级像木集成材产品开发策略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二级像木集成材渠道销售策略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二级像木集成材品牌经营策略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二级像木集成材服务策略</w:t>
      </w:r>
      <w:r>
        <w:rPr>
          <w:rFonts w:hint="eastAsia"/>
        </w:rPr>
        <w:br/>
      </w:r>
      <w:r>
        <w:rPr>
          <w:rFonts w:hint="eastAsia"/>
        </w:rPr>
        <w:br/>
      </w:r>
      <w:r>
        <w:rPr>
          <w:rFonts w:hint="eastAsia"/>
        </w:rPr>
        <w:t>第十一章 我国二级像木集成材行业重点企业分析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2022-2023年中国二级像木集成材产业投资分析</w:t>
      </w:r>
      <w:r>
        <w:rPr>
          <w:rFonts w:hint="eastAsia"/>
        </w:rPr>
        <w:br/>
      </w:r>
      <w:r>
        <w:rPr>
          <w:rFonts w:hint="eastAsia"/>
        </w:rPr>
        <w:t>　　第一节 二级像木集成材投资环境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二级像木集成材投资机会分析</w:t>
      </w:r>
      <w:r>
        <w:rPr>
          <w:rFonts w:hint="eastAsia"/>
        </w:rPr>
        <w:br/>
      </w:r>
      <w:r>
        <w:rPr>
          <w:rFonts w:hint="eastAsia"/>
        </w:rPr>
        <w:t>　　第三节 二级像木集成材投资风险及对策分析</w:t>
      </w:r>
      <w:r>
        <w:rPr>
          <w:rFonts w:hint="eastAsia"/>
        </w:rPr>
        <w:br/>
      </w:r>
      <w:r>
        <w:rPr>
          <w:rFonts w:hint="eastAsia"/>
        </w:rPr>
        <w:t>　　第四节 二级像木集成材投资发展前景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二级像木集成材相关产业2022-2023年走势分析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二级像木集成材行业成长能力及稳定性分析</w:t>
      </w:r>
      <w:r>
        <w:rPr>
          <w:rFonts w:hint="eastAsia"/>
        </w:rPr>
        <w:br/>
      </w:r>
      <w:r>
        <w:rPr>
          <w:rFonts w:hint="eastAsia"/>
        </w:rPr>
        <w:t>　　第一节 二级像木集成材行业生命周期分析</w:t>
      </w:r>
      <w:r>
        <w:rPr>
          <w:rFonts w:hint="eastAsia"/>
        </w:rPr>
        <w:br/>
      </w:r>
      <w:r>
        <w:rPr>
          <w:rFonts w:hint="eastAsia"/>
        </w:rPr>
        <w:t>　　第二节 二级像木集成材行业增长性与波动性分析</w:t>
      </w:r>
      <w:r>
        <w:rPr>
          <w:rFonts w:hint="eastAsia"/>
        </w:rPr>
        <w:br/>
      </w:r>
      <w:r>
        <w:rPr>
          <w:rFonts w:hint="eastAsia"/>
        </w:rPr>
        <w:t>　　第三节 二级像木集成材行业集中程度分析</w:t>
      </w:r>
      <w:r>
        <w:rPr>
          <w:rFonts w:hint="eastAsia"/>
        </w:rPr>
        <w:br/>
      </w:r>
      <w:r>
        <w:rPr>
          <w:rFonts w:hint="eastAsia"/>
        </w:rPr>
        <w:br/>
      </w:r>
      <w:r>
        <w:rPr>
          <w:rFonts w:hint="eastAsia"/>
        </w:rPr>
        <w:t>第十五章 二级像木集成材行业风险趋势分析与对策</w:t>
      </w:r>
      <w:r>
        <w:rPr>
          <w:rFonts w:hint="eastAsia"/>
        </w:rPr>
        <w:br/>
      </w:r>
      <w:r>
        <w:rPr>
          <w:rFonts w:hint="eastAsia"/>
        </w:rPr>
        <w:t>　　第一节 二级像木集成材行业风险分析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二级像木集成材行业投资风险及控制策略分析</w:t>
      </w:r>
      <w:r>
        <w:rPr>
          <w:rFonts w:hint="eastAsia"/>
        </w:rPr>
        <w:br/>
      </w:r>
      <w:r>
        <w:rPr>
          <w:rFonts w:hint="eastAsia"/>
        </w:rPr>
        <w:t>　　　　一、2023-2029年二级像木集成材行业市场风险及控制策略</w:t>
      </w:r>
      <w:r>
        <w:rPr>
          <w:rFonts w:hint="eastAsia"/>
        </w:rPr>
        <w:br/>
      </w:r>
      <w:r>
        <w:rPr>
          <w:rFonts w:hint="eastAsia"/>
        </w:rPr>
        <w:t>　　　　二、2023-2029年二级像木集成材行业政策风险及控制策略</w:t>
      </w:r>
      <w:r>
        <w:rPr>
          <w:rFonts w:hint="eastAsia"/>
        </w:rPr>
        <w:br/>
      </w:r>
      <w:r>
        <w:rPr>
          <w:rFonts w:hint="eastAsia"/>
        </w:rPr>
        <w:t>　　　　三、2023-2029年二级像木集成材行业经营风险及控制策略</w:t>
      </w:r>
      <w:r>
        <w:rPr>
          <w:rFonts w:hint="eastAsia"/>
        </w:rPr>
        <w:br/>
      </w:r>
      <w:r>
        <w:rPr>
          <w:rFonts w:hint="eastAsia"/>
        </w:rPr>
        <w:t>　　　　四、2023-2029年二级像木集成材同业竞争风险及控制策略</w:t>
      </w:r>
      <w:r>
        <w:rPr>
          <w:rFonts w:hint="eastAsia"/>
        </w:rPr>
        <w:br/>
      </w:r>
      <w:r>
        <w:rPr>
          <w:rFonts w:hint="eastAsia"/>
        </w:rPr>
        <w:t>　　　　五、2023-2029年二级像木集成材行业其他风险及控制策略</w:t>
      </w:r>
      <w:r>
        <w:rPr>
          <w:rFonts w:hint="eastAsia"/>
        </w:rPr>
        <w:br/>
      </w:r>
      <w:r>
        <w:rPr>
          <w:rFonts w:hint="eastAsia"/>
        </w:rPr>
        <w:br/>
      </w:r>
      <w:r>
        <w:rPr>
          <w:rFonts w:hint="eastAsia"/>
        </w:rPr>
        <w:t>第十六章 二级像木集成材产业投资风险</w:t>
      </w:r>
      <w:r>
        <w:rPr>
          <w:rFonts w:hint="eastAsia"/>
        </w:rPr>
        <w:br/>
      </w:r>
      <w:r>
        <w:rPr>
          <w:rFonts w:hint="eastAsia"/>
        </w:rPr>
        <w:t>　　第一节 二级像木集成材行业宏观调控风险</w:t>
      </w:r>
      <w:r>
        <w:rPr>
          <w:rFonts w:hint="eastAsia"/>
        </w:rPr>
        <w:br/>
      </w:r>
      <w:r>
        <w:rPr>
          <w:rFonts w:hint="eastAsia"/>
        </w:rPr>
        <w:t>　　第二节 二级像木集成材行业竞争风险</w:t>
      </w:r>
      <w:r>
        <w:rPr>
          <w:rFonts w:hint="eastAsia"/>
        </w:rPr>
        <w:br/>
      </w:r>
      <w:r>
        <w:rPr>
          <w:rFonts w:hint="eastAsia"/>
        </w:rPr>
        <w:t>　　第三节 二级像木集成材行业供需波动风险</w:t>
      </w:r>
      <w:r>
        <w:rPr>
          <w:rFonts w:hint="eastAsia"/>
        </w:rPr>
        <w:br/>
      </w:r>
      <w:r>
        <w:rPr>
          <w:rFonts w:hint="eastAsia"/>
        </w:rPr>
        <w:t>　　第四节 二级像木集成材行业技术创新风险</w:t>
      </w:r>
      <w:r>
        <w:rPr>
          <w:rFonts w:hint="eastAsia"/>
        </w:rPr>
        <w:br/>
      </w:r>
      <w:r>
        <w:rPr>
          <w:rFonts w:hint="eastAsia"/>
        </w:rPr>
        <w:t>　　第五节 二级像木集成材行业经营管理风险</w:t>
      </w:r>
      <w:r>
        <w:rPr>
          <w:rFonts w:hint="eastAsia"/>
        </w:rPr>
        <w:br/>
      </w:r>
      <w:r>
        <w:rPr>
          <w:rFonts w:hint="eastAsia"/>
        </w:rPr>
        <w:br/>
      </w:r>
      <w:r>
        <w:rPr>
          <w:rFonts w:hint="eastAsia"/>
        </w:rPr>
        <w:t>第十七章 2023-2029年中国二级像木集成材行业发展趋势研究分析</w:t>
      </w:r>
      <w:r>
        <w:rPr>
          <w:rFonts w:hint="eastAsia"/>
        </w:rPr>
        <w:br/>
      </w:r>
      <w:r>
        <w:rPr>
          <w:rFonts w:hint="eastAsia"/>
        </w:rPr>
        <w:t>　　第一节 2023-2029年二级像木集成材行业国际市场预测</w:t>
      </w:r>
      <w:r>
        <w:rPr>
          <w:rFonts w:hint="eastAsia"/>
        </w:rPr>
        <w:br/>
      </w:r>
      <w:r>
        <w:rPr>
          <w:rFonts w:hint="eastAsia"/>
        </w:rPr>
        <w:t>　　　　一、二级像木集成材行业产能预测</w:t>
      </w:r>
      <w:r>
        <w:rPr>
          <w:rFonts w:hint="eastAsia"/>
        </w:rPr>
        <w:br/>
      </w:r>
      <w:r>
        <w:rPr>
          <w:rFonts w:hint="eastAsia"/>
        </w:rPr>
        <w:t>　　　　二、二级像木集成材行业市场需求前景</w:t>
      </w:r>
      <w:r>
        <w:rPr>
          <w:rFonts w:hint="eastAsia"/>
        </w:rPr>
        <w:br/>
      </w:r>
      <w:r>
        <w:rPr>
          <w:rFonts w:hint="eastAsia"/>
        </w:rPr>
        <w:t>　　第二节 中国二级像木集成材行业发展趋势</w:t>
      </w:r>
      <w:r>
        <w:rPr>
          <w:rFonts w:hint="eastAsia"/>
        </w:rPr>
        <w:br/>
      </w:r>
      <w:r>
        <w:rPr>
          <w:rFonts w:hint="eastAsia"/>
        </w:rPr>
        <w:t>　　　　一、二级像木集成材产品发展趋势</w:t>
      </w:r>
      <w:r>
        <w:rPr>
          <w:rFonts w:hint="eastAsia"/>
        </w:rPr>
        <w:br/>
      </w:r>
      <w:r>
        <w:rPr>
          <w:rFonts w:hint="eastAsia"/>
        </w:rPr>
        <w:t>　　　　二、二级像木集成材技术发展趋势</w:t>
      </w:r>
      <w:r>
        <w:rPr>
          <w:rFonts w:hint="eastAsia"/>
        </w:rPr>
        <w:br/>
      </w:r>
      <w:r>
        <w:rPr>
          <w:rFonts w:hint="eastAsia"/>
        </w:rPr>
        <w:t>　　第三节 2023-2029年二级像木集成材行业中国市场预测</w:t>
      </w:r>
      <w:r>
        <w:rPr>
          <w:rFonts w:hint="eastAsia"/>
        </w:rPr>
        <w:br/>
      </w:r>
      <w:r>
        <w:rPr>
          <w:rFonts w:hint="eastAsia"/>
        </w:rPr>
        <w:t>　　　　一、二级像木集成材行业产能预测</w:t>
      </w:r>
      <w:r>
        <w:rPr>
          <w:rFonts w:hint="eastAsia"/>
        </w:rPr>
        <w:br/>
      </w:r>
      <w:r>
        <w:rPr>
          <w:rFonts w:hint="eastAsia"/>
        </w:rPr>
        <w:t>　　　　二、二级像木集成材行业市场需求前景</w:t>
      </w:r>
      <w:r>
        <w:rPr>
          <w:rFonts w:hint="eastAsia"/>
        </w:rPr>
        <w:br/>
      </w:r>
      <w:r>
        <w:rPr>
          <w:rFonts w:hint="eastAsia"/>
        </w:rPr>
        <w:br/>
      </w:r>
      <w:r>
        <w:rPr>
          <w:rFonts w:hint="eastAsia"/>
        </w:rPr>
        <w:t>第十八章 二级像木集成材行业投资机会分析研究</w:t>
      </w:r>
      <w:r>
        <w:rPr>
          <w:rFonts w:hint="eastAsia"/>
        </w:rPr>
        <w:br/>
      </w:r>
      <w:r>
        <w:rPr>
          <w:rFonts w:hint="eastAsia"/>
        </w:rPr>
        <w:t>　　第一节 2023-2029年二级像木集成材行业主要区域投资机会</w:t>
      </w:r>
      <w:r>
        <w:rPr>
          <w:rFonts w:hint="eastAsia"/>
        </w:rPr>
        <w:br/>
      </w:r>
      <w:r>
        <w:rPr>
          <w:rFonts w:hint="eastAsia"/>
        </w:rPr>
        <w:t>　　第二节 2023-2029年二级像木集成材行业出口市场投资机会</w:t>
      </w:r>
      <w:r>
        <w:rPr>
          <w:rFonts w:hint="eastAsia"/>
        </w:rPr>
        <w:br/>
      </w:r>
      <w:r>
        <w:rPr>
          <w:rFonts w:hint="eastAsia"/>
        </w:rPr>
        <w:t>　　第三节 [~中智~林~]2023-2029年二级像木集成材行业企业的多元化投资机会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03f7c5c3794121" w:history="1">
        <w:r>
          <w:rPr>
            <w:rStyle w:val="Hyperlink"/>
          </w:rPr>
          <w:t>2023-2029年中国二级像木集成材行业研究分析及未来发展前景预测报告</w:t>
        </w:r>
      </w:hyperlink>
      <w:r>
        <w:rPr>
          <w:color w:val="C00000"/>
        </w:rPr>
        <w:t>》，报告编号：</w:t>
      </w:r>
      <w:r>
        <w:rPr>
          <w:rFonts w:hint="eastAsia"/>
          <w:color w:val="C00000"/>
        </w:rPr>
        <w:t>092608A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03f7c5c3794121" w:history="1">
        <w:r>
          <w:rPr>
            <w:rStyle w:val="Hyperlink"/>
          </w:rPr>
          <w:t>https://www.20087.com/A/08/ErJiXiangMuJiChengCaiFaZhanQuShi.html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21acc8742e4caf" w:history="1">
      <w:r>
        <w:rPr>
          <w:rStyle w:val="Hyperlink"/>
        </w:rPr>
        <w:t>2023-2029年中国二级像木集成材行业研究分析及未来发展前景预测报告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8/ErJiXiangMuJiChengCaiFaZhanQuShi.html" TargetMode="External" Id="R6803f7c5c3794121" /></Relationships>
</file>

<file path=word/_rels/header2.xml.rels>&#65279;<?xml version="1.0" encoding="utf-8"?><Relationships xmlns="http://schemas.openxmlformats.org/package/2006/relationships"><Relationship Type="http://schemas.openxmlformats.org/officeDocument/2006/relationships/hyperlink" Target="https://www.20087.com/A/08/ErJiXiangMuJiChengCaiFaZhanQuShi.html" TargetMode="External" Id="Rda21acc8742e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2023-03-29T03:04:00Z</dcterms:created>
  <dcterms:modified xsi:type="dcterms:W3CDTF">2023-03-29T04:04:00Z</dcterms:modified>
  <dc:subject>2023-2029年中国二级像木集成材行业研究分析及未来发展前景预测报告</dc:subject>
  <dc:title>2023-2029年中国二级像木集成材行业研究分析及未来发展前景预测报告</dc:title>
  <cp:keywords>2023-2029年中国二级像木集成材行业研究分析及未来发展前景预测报告</cp:keywords>
  <dc:description>2023-2029年中国二级像木集成材行业研究分析及未来发展前景预测报告</dc:description>
</cp:coreProperties>
</file>