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6166af86c4949" w:history="1">
              <w:r>
                <w:rPr>
                  <w:rStyle w:val="Hyperlink"/>
                </w:rPr>
                <w:t>2026-2032年中国苇制品发展现状与市场前景报告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6166af86c4949" w:history="1">
              <w:r>
                <w:rPr>
                  <w:rStyle w:val="Hyperlink"/>
                </w:rPr>
                <w:t>2026-2032年中国苇制品发展现状与市场前景报告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6166af86c4949" w:history="1">
                <w:r>
                  <w:rPr>
                    <w:rStyle w:val="Hyperlink"/>
                  </w:rPr>
                  <w:t>https://www.20087.com/0/39/WeiZhiPinHangYeQianJingFenXi.html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苇制品是以芦苇为主要原材料加工而成的传统手工艺品或实用品，包括苇编席子、苇帘、苇箱、苇画等，广泛应用于家居装饰、农用器具、文化展示与环保包装等领域。随着乡村振兴战略推进与非遗文化保护意识增强，苇制品作为地方特色产业的一部分，在部分地区得到扶持与发展，部分企业尝试通过设计创新、工艺改良与电商渠道拓展消费市场。行业内主要从业者注重天然材料处理、编织技艺传承与功能性提升，并结合生态旅游与文创产业进行品牌打造。然而，仍面临传统工艺人才断层、产品附加值不高、市场需求萎缩、机械化替代冲击等问题，影响行业的可持续发展与产业化能力。</w:t>
      </w:r>
      <w:r>
        <w:rPr>
          <w:rFonts w:hint="eastAsia"/>
        </w:rPr>
        <w:br/>
      </w:r>
      <w:r>
        <w:rPr>
          <w:rFonts w:hint="eastAsia"/>
        </w:rPr>
        <w:t>　　未来，苇制品将围绕文化创意融合、功能复合化与绿色制造方向持续推进。市场调研网认为，一方面，随着国潮兴起与东方美学回归，苇制品将更多融入新中式家具、公共空间装饰、艺术装置等高端应用场景，并借助IP授权、跨界联名等方式提升品牌影响力与市场接受度；另一方面，结合可再生资源开发理念，苇制品或将向环保建材、吸音材料、可降解包装等工业用途延伸，拓展其在绿色建筑与循环经济中的应用潜力。此外，随着数字营销与直播带货模式的普及，苇制品将突破地域限制，实现更广泛的市场覆盖与文化传播。在政策层面，国家将持续加强对传统工艺振兴与乡村特色经济发展的支持力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c6166af86c4949" w:history="1">
        <w:r>
          <w:rPr>
            <w:rStyle w:val="Hyperlink"/>
          </w:rPr>
          <w:t>2026-2032年中国苇制品发展现状与市场前景报告</w:t>
        </w:r>
      </w:hyperlink>
      <w:r>
        <w:rPr>
          <w:rFonts w:hint="eastAsia"/>
        </w:rPr>
        <w:t>》，2025年苇制品行业市场规模达 亿元，预计2032年市场规模将达 亿元，期间年均复合增长率（CAGR）达 %。报告依据国家统计局、相关行业协会及科研机构的详实数据，系统分析了苇制品行业的产业链结构、市场规模与需求状况，并探讨了苇制品市场价格及行业现状。报告特别关注了苇制品行业的重点企业，对苇制品市场竞争格局、集中度和品牌影响力进行了剖析。此外，报告对苇制品行业的市场前景和发展趋势进行了科学预测，同时进一步细分市场，指出了苇制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苇制品行业发展概述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一、苇制品行业定义及分类</w:t>
      </w:r>
      <w:r>
        <w:rPr>
          <w:rFonts w:hint="eastAsia"/>
        </w:rPr>
        <w:br/>
      </w:r>
      <w:r>
        <w:rPr>
          <w:rFonts w:hint="eastAsia"/>
        </w:rPr>
        <w:t>　　　　二、苇制品行业经济特性</w:t>
      </w:r>
      <w:r>
        <w:rPr>
          <w:rFonts w:hint="eastAsia"/>
        </w:rPr>
        <w:br/>
      </w:r>
      <w:r>
        <w:rPr>
          <w:rFonts w:hint="eastAsia"/>
        </w:rPr>
        <w:t>　　　　三、苇制品行业产业链简介</w:t>
      </w:r>
      <w:r>
        <w:rPr>
          <w:rFonts w:hint="eastAsia"/>
        </w:rPr>
        <w:br/>
      </w:r>
      <w:r>
        <w:rPr>
          <w:rFonts w:hint="eastAsia"/>
        </w:rPr>
        <w:t>　　第二节 苇制品行业发展成熟度</w:t>
      </w:r>
      <w:r>
        <w:rPr>
          <w:rFonts w:hint="eastAsia"/>
        </w:rPr>
        <w:br/>
      </w:r>
      <w:r>
        <w:rPr>
          <w:rFonts w:hint="eastAsia"/>
        </w:rPr>
        <w:t>　　　　一、苇制品行业发展周期分析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苇制品行业相关产业动态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苇制品行业发展环境分析</w:t>
      </w:r>
      <w:r>
        <w:rPr>
          <w:rFonts w:hint="eastAsia"/>
        </w:rPr>
        <w:br/>
      </w:r>
      <w:r>
        <w:rPr>
          <w:rFonts w:hint="eastAsia"/>
        </w:rPr>
        <w:t>　　第一节 苇制品行业环境分析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苇制品行业相关政策、法规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2025-2026年苇制品行业技术发展现状及趋势分析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苇制品行业技术发展现状分析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国内外苇制品行业技术差异与原因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苇制品行业技术发展方向、趋势预测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提升苇制品行业技术能力策略建议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中国苇制品市场发展调研</w:t>
      </w:r>
      <w:r>
        <w:rPr>
          <w:rFonts w:hint="eastAsia"/>
        </w:rPr>
        <w:br/>
      </w:r>
      <w:r>
        <w:rPr>
          <w:rFonts w:hint="eastAsia"/>
        </w:rPr>
        <w:t>　　第一节 苇制品市场现状分析及预测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一、2020-2025年中国苇制品市场规模分析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二、2026-2032年中国苇制品市场规模预测</w:t>
      </w:r>
      <w:r>
        <w:rPr>
          <w:rFonts w:hint="eastAsia"/>
        </w:rPr>
        <w:br/>
      </w:r>
      <w:r>
        <w:rPr>
          <w:rFonts w:hint="eastAsia"/>
        </w:rPr>
        <w:t>　　第二节 苇制品行业产能情况分析及预测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一、2020-2025年中国苇制品行业产能分析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二、2026-2032年中国苇制品行业产能预测</w:t>
      </w:r>
      <w:r>
        <w:rPr>
          <w:rFonts w:hint="eastAsia"/>
        </w:rPr>
        <w:br/>
      </w:r>
      <w:r>
        <w:rPr>
          <w:rFonts w:hint="eastAsia"/>
        </w:rPr>
        <w:t>　　第三节 苇制品行业产量情况分析及预测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一、2020-2025年中国苇制品行业产量统计分析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二、2026-2032年中国苇制品行业产量预测分析</w:t>
      </w:r>
      <w:r>
        <w:rPr>
          <w:rFonts w:hint="eastAsia"/>
        </w:rPr>
        <w:br/>
      </w:r>
      <w:r>
        <w:rPr>
          <w:rFonts w:hint="eastAsia"/>
        </w:rPr>
        <w:t>　　第四节 苇制品市场需求分析及预测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一、2020-2025年中国苇制品市场需求分析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二、2026-2032年中国苇制品市场需求预测</w:t>
      </w:r>
      <w:r>
        <w:rPr>
          <w:rFonts w:hint="eastAsia"/>
        </w:rPr>
        <w:br/>
      </w:r>
      <w:r>
        <w:rPr>
          <w:rFonts w:hint="eastAsia"/>
        </w:rPr>
        <w:t>　　第五节 苇制品进出口数据分析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一、2020-2025年中国苇制品进出口数据分析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二、2026-2032年国内苇制品进出口情况预测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2020-2025年中国苇制品行业总体发展状况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中国苇制品行业规模情况分析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一、苇制品行业单位规模情况分析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二、苇制品行业人员规模状况分析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三、苇制品行业资产规模状况分析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四、苇制品行业市场规模状况分析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五、苇制品行业敏感性分析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中国苇制品行业财务能力分析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一、苇制品行业盈利能力分析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二、苇制品行业偿债能力分析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三、苇制品行业营运能力分析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四、苇制品行业发展能力分析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中国苇制品行业重点区域发展分析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一、中国苇制品行业重点区域市场结构变化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二、重点地区（一）苇制品行业发展分析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三、重点地区（二）苇制品行业发展分析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四、重点地区（三）苇制品行业发展分析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五、重点地区（四）苇制品行业发展分析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六、重点地区（五）苇制品行业发展分析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苇制品行业产品价格分析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三、主要苇制品品牌产品价位分析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五、价格在苇制品行业竞争中的重要性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2026年中国苇制品行业上下游行业发展分析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苇制品上游行业分析</w:t>
      </w:r>
      <w:r>
        <w:rPr>
          <w:rFonts w:hint="eastAsia"/>
        </w:rPr>
        <w:br/>
      </w:r>
      <w:r>
        <w:rPr>
          <w:rFonts w:hint="eastAsia"/>
        </w:rPr>
        <w:t>　　　　一、苇制品产品成本构成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四、上游供给对苇制品行业的影响</w:t>
      </w:r>
      <w:r>
        <w:rPr>
          <w:rFonts w:hint="eastAsia"/>
        </w:rPr>
        <w:br/>
      </w:r>
      <w:r>
        <w:rPr>
          <w:rFonts w:hint="eastAsia"/>
        </w:rPr>
        <w:t>　　第二节 苇制品下游行业分析</w:t>
      </w:r>
      <w:r>
        <w:rPr>
          <w:rFonts w:hint="eastAsia"/>
        </w:rPr>
        <w:br/>
      </w:r>
      <w:r>
        <w:rPr>
          <w:rFonts w:hint="eastAsia"/>
        </w:rPr>
        <w:t>　　　　一、苇制品下游行业分布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四、下游需求对苇制品行业的影响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苇制品行业重点企业发展调研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苇制品重点企业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苇制品重点企业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苇制品重点企业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苇制品重点企业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苇制品重点企业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苇制品重点企业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2026年中国苇制品产业市场竞争格局分析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2026年中国苇制品产业竞争现状分析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一、苇制品竞争力分析</w:t>
      </w:r>
      <w:r>
        <w:rPr>
          <w:rFonts w:hint="eastAsia"/>
        </w:rPr>
        <w:br/>
      </w:r>
      <w:r>
        <w:rPr>
          <w:rFonts w:hint="eastAsia"/>
        </w:rPr>
        <w:t>　　　　二、苇制品技术竞争分析</w:t>
      </w:r>
      <w:r>
        <w:rPr>
          <w:rFonts w:hint="eastAsia"/>
        </w:rPr>
        <w:br/>
      </w:r>
      <w:r>
        <w:rPr>
          <w:rFonts w:hint="eastAsia"/>
        </w:rPr>
        <w:t>　　　　三、苇制品价格竞争分析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2026年中国苇制品产业集中度分析</w:t>
      </w:r>
      <w:r>
        <w:rPr>
          <w:rFonts w:hint="eastAsia"/>
        </w:rPr>
        <w:br/>
      </w:r>
      <w:r>
        <w:rPr>
          <w:rFonts w:hint="eastAsia"/>
        </w:rPr>
        <w:t>　　　　一、苇制品市场集中度分析</w:t>
      </w:r>
      <w:r>
        <w:rPr>
          <w:rFonts w:hint="eastAsia"/>
        </w:rPr>
        <w:br/>
      </w:r>
      <w:r>
        <w:rPr>
          <w:rFonts w:hint="eastAsia"/>
        </w:rPr>
        <w:t>　　　　二、苇制品企业集中度分析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2026-2032年提高苇制品企业竞争力的策略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苇制品行业投资风险预警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2026年影响苇制品行业发展的主要因素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一、影响苇制品行业运行的有利因素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二、影响苇制品行业运行的稳定因素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三、影响苇制品行业运行的不利因素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四、我国苇制品行业发展面临的挑战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五、我国苇制品行业发展面临的机遇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对苇制品行业投资风险预警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一、2026-2032年苇制品行业市场风险及控制策略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二、2026-2032年苇制品行业政策风险及控制策略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三、2026-2032年苇制品行业经营风险及控制策略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四、2026-2032年苇制品同业竞争风险及控制策略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五、2026-2032年苇制品行业其他风险及控制策略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苇制品行业发展趋势与投资规划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2026-2032年苇制品市场发展潜力分析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2026-2032年苇制品行业发展趋势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2026-2032年苇制品行业投资前景研究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中~智~林~：对我国苇制品品牌的战略思考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二、苇制品实施品牌战略的意义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三、苇制品企业品牌的现状分析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四、我国苇制品企业的品牌战略</w:t>
      </w:r>
      <w:r>
        <w:rPr>
          <w:rFonts w:hint="eastAsia"/>
        </w:rPr>
        <w:br/>
      </w:r>
      <w:r>
        <w:rPr>
          <w:rFonts w:hint="eastAsia"/>
        </w:rPr>
        <w:t>　　　　五、苇制品品牌战略管理的策略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2020-2025年中国苇制品市场规模及增长情况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2020-2025年中国苇制品行业产能及增长趋势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2026-2032年中国苇制品行业产能预测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2020-2025年中国苇制品行业产量及增长趋势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2026-2032年中国苇制品行业产量预测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2020-2025年中国苇制品行业市场需求及增长情况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2026-2032年中国苇制品行业市场需求预测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2020-2025年中国苇制品行业利润及增长情况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**地区苇制品市场规模及增长情况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**地区苇制品行业市场需求情况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**地区苇制品市场规模及增长情况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**地区苇制品行业市场需求情况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2020-2025年中国苇制品行业进口量及增速统计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2020-2025年中国苇制品行业出口量及增速统计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苇制品重点企业经营情况分析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2026年苇制品行业壁垒</w:t>
      </w:r>
      <w:r>
        <w:rPr>
          <w:rFonts w:hint="eastAsia"/>
        </w:rPr>
        <w:br/>
      </w:r>
      <w:r>
        <w:rPr>
          <w:rFonts w:hint="eastAsia"/>
        </w:rPr>
        <w:t>　　图表 2026年苇制品市场前景分析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2026-2032年中国苇制品市场需求预测</w:t>
      </w:r>
      <w:r>
        <w:rPr>
          <w:rFonts w:hint="eastAsia"/>
        </w:rPr>
        <w:br/>
      </w:r>
      <w:r>
        <w:rPr>
          <w:rFonts w:hint="eastAsia"/>
        </w:rPr>
        <w:t>　　图表 2026年苇制品发展趋势预测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6166af86c4949" w:history="1">
        <w:r>
          <w:rPr>
            <w:rStyle w:val="Hyperlink"/>
          </w:rPr>
          <w:t>2026-2032年中国苇制品发展现状与市场前景报告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6166af86c4949" w:history="1">
        <w:r>
          <w:rPr>
            <w:rStyle w:val="Hyperlink"/>
          </w:rPr>
          <w:t>https://www.20087.com/0/39/WeiZhiPinHangYeQianJingFenXi.html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热点：芦苇制品图片大全、干芦苇一吨价格、芦苇作用可以做什么、芦苇科技有限公司、芦苇杆的用途主要有哪些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7563d386449ba" w:history="1">
      <w:r>
        <w:rPr>
          <w:rStyle w:val="Hyperlink"/>
        </w:rPr>
        <w:t>2026-2032年中国苇制品发展现状与市场前景报告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WeiZhiPinHangYeQianJingFenXi.html" TargetMode="External" Id="Ra8c6166af86c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WeiZhiPinHangYeQianJingFenXi.html" TargetMode="External" Id="R0dc7563d3864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2026-05-11T08:17:01Z</dcterms:created>
  <dcterms:modified xsi:type="dcterms:W3CDTF">2026-05-11T09:17:01Z</dcterms:modified>
  <dc:subject>2026-2032年中国苇制品发展现状与市场前景报告</dc:subject>
  <dc:title>2026-2032年中国苇制品发展现状与市场前景报告</dc:title>
  <cp:keywords>2026-2032年中国苇制品发展现状与市场前景报告</cp:keywords>
  <dc:description>2026-2032年中国苇制品发展现状与市场前景报告</dc:description>
</cp:coreProperties>
</file>