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677f2768140bc" w:history="1">
              <w:r>
                <w:rPr>
                  <w:rStyle w:val="Hyperlink"/>
                </w:rPr>
                <w:t>2026-2032年中国农业大马力拖拉机市场现状分析与发展前景报告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677f2768140bc" w:history="1">
              <w:r>
                <w:rPr>
                  <w:rStyle w:val="Hyperlink"/>
                </w:rPr>
                <w:t>2026-2032年中国农业大马力拖拉机市场现状分析与发展前景报告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677f2768140bc" w:history="1">
                <w:r>
                  <w:rPr>
                    <w:rStyle w:val="Hyperlink"/>
                  </w:rPr>
                  <w:t>https://www.20087.com/1/99/NongYeDaMaLiTuoLaJiXianZhuangYuQianJingFenXi.html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大马力拖拉机是现代农业装备体系中的主力机型，已广泛应用于大规模耕作、深松整地及复合农艺作业场景。产品普遍配备高压共轨柴油发动机、动力换挡或无级变速传动系统，以及电液控制的三点悬挂与PTO输出装置，具备良好的牵引力与作业适应性。近年来，智能化升级成为主流方向，多数高端机型集成北斗/GNSS自动导航、作业质量监测及远程故障诊断功能，初步实现精准作业与少人化操作。然而，核心部件如大功率变速箱、液压泵阀及电控系统仍依赖进口品牌，国产整机在极端工况下的可靠性与耐久性尚需验证。此外，用户对全生命周期成本、维修便捷性及多品牌农机协同作业兼容性的关注，正倒逼企业从单一硬件销售向综合服务模式转型。</w:t>
      </w:r>
      <w:r>
        <w:rPr>
          <w:rFonts w:hint="eastAsia"/>
        </w:rPr>
        <w:br/>
      </w:r>
      <w:r>
        <w:rPr>
          <w:rFonts w:hint="eastAsia"/>
        </w:rPr>
        <w:t>　　未来，农业大马力拖拉机将加速向电动化、网联化与自主作业平台化方向发展。市场调研网指出，混合动力或纯电动驱动系统在特定区域（如封闭农场、低碳示范区）的应用试点将逐步扩大，依托高扭矩电机特性优化田间作业效率。5G与边缘计算技术的嵌入将支持拖拉机与无人植保机、收获机等设备组成协同作业集群，实现农田管理的全流程自动化。同时，数字孪生技术将被用于构建虚拟调试与预测性维护模型，提前识别机械磨损风险。政策层面，全球对可持续农业的倡导将推动低排放、低扰动耕作技术的集成，促使拖拉机设计更注重土壤保护与能源效率。长期来看，该类装备将不再仅是动力载体，而是成为农田数据采集、决策执行与资源调度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677f2768140bc" w:history="1">
        <w:r>
          <w:rPr>
            <w:rStyle w:val="Hyperlink"/>
          </w:rPr>
          <w:t>2026-2032年中国农业大马力拖拉机市场现状分析与发展前景报告</w:t>
        </w:r>
      </w:hyperlink>
      <w:r>
        <w:rPr>
          <w:rFonts w:hint="eastAsia"/>
        </w:rPr>
        <w:t>》依托详实数据与一手调研资料，系统分析了农业大马力拖拉机行业的产业链结构、市场规模、需求特征及价格体系，客观呈现了农业大马力拖拉机行业发展现状，科学预测了农业大马力拖拉机市场前景与未来趋势，重点剖析了重点企业的竞争格局、市场集中度及品牌影响力。同时，通过对农业大马力拖拉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农业大马力拖拉机市场概述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按照不同产品类型，农业大马力拖拉机主要可以分为如下几个类别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中国不同产品类型农业大马力拖拉机增长趋势2021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轮式拖拉机</w:t>
      </w:r>
      <w:r>
        <w:rPr>
          <w:rFonts w:hint="eastAsia"/>
        </w:rPr>
        <w:br/>
      </w:r>
      <w:r>
        <w:rPr>
          <w:rFonts w:hint="eastAsia"/>
        </w:rPr>
        <w:t>　　　　1.2.3 履带式拖拉机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从不同应用，农业大马力拖拉机主要包括如下几个方面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中国不同应用农业大马力拖拉机增长趋势2021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牧场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中国农业大马力拖拉机发展现状及未来趋势（2021-2032）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中国市场农业大马力拖拉机收入及增长率（2021-2032）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中国市场农业大马力拖拉机销量及增长率（2021-2032）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中国市场主要农业大马力拖拉机厂商分析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中国市场主要厂商农业大马力拖拉机销量及市场占有率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中国市场主要厂商农业大马力拖拉机销量（2021-2026）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中国市场主要厂商农业大马力拖拉机销量市场份额（2021-2026）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中国市场主要厂商农业大马力拖拉机收入及市场占有率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中国市场主要厂商农业大马力拖拉机收入（2021-2026）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中国市场主要厂商农业大马力拖拉机收入市场份额（2021-2026）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2025年中国市场主要厂商农业大马力拖拉机收入排名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中国市场主要厂商农业大马力拖拉机价格（2021-2026）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中国市场主要厂商农业大马力拖拉机总部及产地分布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中国市场主要厂商成立时间及农业大马力拖拉机商业化日期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中国市场主要厂商农业大马力拖拉机产品类型及应用</w:t>
      </w:r>
      <w:r>
        <w:rPr>
          <w:rFonts w:hint="eastAsia"/>
        </w:rPr>
        <w:br/>
      </w:r>
      <w:r>
        <w:rPr>
          <w:rFonts w:hint="eastAsia"/>
        </w:rPr>
        <w:t>　　2.7 农业大马力拖拉机行业集中度、竞争程度分析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农业大马力拖拉机行业集中度分析：2025年中国Top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中国市场农业大马力拖拉机第一梯队、第二梯队和第三梯队厂商（品牌）及2025年市场份额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重点企业（1）在中国市场农业大马力拖拉机销量、收入、价格及毛利率（2021-2026）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重点企业（2）在中国市场农业大马力拖拉机销量、收入、价格及毛利率（2021-2026）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重点企业（3）在中国市场农业大马力拖拉机销量、收入、价格及毛利率（2021-2026）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重点企业（4）在中国市场农业大马力拖拉机销量、收入、价格及毛利率（2021-2026）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重点企业（5）在中国市场农业大马力拖拉机销量、收入、价格及毛利率（2021-2026）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重点企业（6）在中国市场农业大马力拖拉机销量、收入、价格及毛利率（2021-2026）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不同产品类型农业大马力拖拉机分析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中国市场不同产品类型农业大马力拖拉机销量（2021-2032）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中国市场不同产品类型农业大马力拖拉机销量及市场份额（2021-2026）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中国市场不同产品类型农业大马力拖拉机销量预测（2027-2032）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中国市场不同产品类型农业大马力拖拉机规模（2021-2032）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中国市场不同产品类型农业大马力拖拉机规模及市场份额（2021-2026）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中国市场不同产品类型农业大马力拖拉机规模预测（2027-2032）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中国市场不同产品类型农业大马力拖拉机价格走势（2021-2032）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不同应用农业大马力拖拉机分析</w:t>
      </w:r>
      <w:r>
        <w:rPr>
          <w:rFonts w:hint="eastAsia"/>
        </w:rPr>
        <w:br/>
      </w:r>
      <w:r>
        <w:rPr>
          <w:rFonts w:hint="eastAsia"/>
        </w:rPr>
        <w:t>　　5.1 中国市场不同应用农业大马力拖拉机销量（2021-2032）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中国市场不同应用农业大马力拖拉机销量及市场份额（2021-2026）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中国市场不同应用农业大马力拖拉机销量预测（2027-2032）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中国市场不同应用农业大马力拖拉机规模（2021-2032）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中国市场不同应用农业大马力拖拉机规模及市场份额（2021-2026）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中国市场不同应用农业大马力拖拉机规模预测（2027-2032）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中国市场不同应用农业大马力拖拉机价格走势（2021-2032）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农业大马力拖拉机行业发展分析---发展趋势</w:t>
      </w:r>
      <w:r>
        <w:rPr>
          <w:rFonts w:hint="eastAsia"/>
        </w:rPr>
        <w:br/>
      </w:r>
      <w:r>
        <w:rPr>
          <w:rFonts w:hint="eastAsia"/>
        </w:rPr>
        <w:t>　　6.2 农业大马力拖拉机行业发展分析---厂商壁垒</w:t>
      </w:r>
      <w:r>
        <w:rPr>
          <w:rFonts w:hint="eastAsia"/>
        </w:rPr>
        <w:br/>
      </w:r>
      <w:r>
        <w:rPr>
          <w:rFonts w:hint="eastAsia"/>
        </w:rPr>
        <w:t>　　6.3 农业大马力拖拉机行业发展分析---驱动因素</w:t>
      </w:r>
      <w:r>
        <w:rPr>
          <w:rFonts w:hint="eastAsia"/>
        </w:rPr>
        <w:br/>
      </w:r>
      <w:r>
        <w:rPr>
          <w:rFonts w:hint="eastAsia"/>
        </w:rPr>
        <w:t>　　6.4 农业大马力拖拉机行业发展分析---制约因素</w:t>
      </w:r>
      <w:r>
        <w:rPr>
          <w:rFonts w:hint="eastAsia"/>
        </w:rPr>
        <w:br/>
      </w:r>
      <w:r>
        <w:rPr>
          <w:rFonts w:hint="eastAsia"/>
        </w:rPr>
        <w:t>　　6.5 农业大马力拖拉机中国企业SWOT分析</w:t>
      </w:r>
      <w:r>
        <w:rPr>
          <w:rFonts w:hint="eastAsia"/>
        </w:rPr>
        <w:br/>
      </w:r>
      <w:r>
        <w:rPr>
          <w:rFonts w:hint="eastAsia"/>
        </w:rPr>
        <w:t>　　6.6 农业大马力拖拉机行业发展分析---行业政策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农业大马力拖拉机行业产业链简介</w:t>
      </w:r>
      <w:r>
        <w:rPr>
          <w:rFonts w:hint="eastAsia"/>
        </w:rPr>
        <w:br/>
      </w:r>
      <w:r>
        <w:rPr>
          <w:rFonts w:hint="eastAsia"/>
        </w:rPr>
        <w:t>　　7.2 农业大马力拖拉机产业链分析-上游</w:t>
      </w:r>
      <w:r>
        <w:rPr>
          <w:rFonts w:hint="eastAsia"/>
        </w:rPr>
        <w:br/>
      </w:r>
      <w:r>
        <w:rPr>
          <w:rFonts w:hint="eastAsia"/>
        </w:rPr>
        <w:t>　　7.3 农业大马力拖拉机产业链分析-中游</w:t>
      </w:r>
      <w:r>
        <w:rPr>
          <w:rFonts w:hint="eastAsia"/>
        </w:rPr>
        <w:br/>
      </w:r>
      <w:r>
        <w:rPr>
          <w:rFonts w:hint="eastAsia"/>
        </w:rPr>
        <w:t>　　7.4 农业大马力拖拉机产业链分析-下游</w:t>
      </w:r>
      <w:r>
        <w:rPr>
          <w:rFonts w:hint="eastAsia"/>
        </w:rPr>
        <w:br/>
      </w:r>
      <w:r>
        <w:rPr>
          <w:rFonts w:hint="eastAsia"/>
        </w:rPr>
        <w:t>　　7.5 农业大马力拖拉机行业采购模式</w:t>
      </w:r>
      <w:r>
        <w:rPr>
          <w:rFonts w:hint="eastAsia"/>
        </w:rPr>
        <w:br/>
      </w:r>
      <w:r>
        <w:rPr>
          <w:rFonts w:hint="eastAsia"/>
        </w:rPr>
        <w:t>　　7.6 农业大马力拖拉机行业生产模式</w:t>
      </w:r>
      <w:r>
        <w:rPr>
          <w:rFonts w:hint="eastAsia"/>
        </w:rPr>
        <w:br/>
      </w:r>
      <w:r>
        <w:rPr>
          <w:rFonts w:hint="eastAsia"/>
        </w:rPr>
        <w:t>　　7.7 农业大马力拖拉机行业销售模式及销售渠道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中国本土农业大马力拖拉机产能、产量分析</w:t>
      </w:r>
      <w:r>
        <w:rPr>
          <w:rFonts w:hint="eastAsia"/>
        </w:rPr>
        <w:br/>
      </w:r>
      <w:r>
        <w:rPr>
          <w:rFonts w:hint="eastAsia"/>
        </w:rPr>
        <w:t>　　8.1 中国农业大马力拖拉机供需现状及预测（2021-2032）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中国农业大马力拖拉机产能、产量、产能利用率及发展趋势（2021-2032）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中国农业大马力拖拉机产量、市场需求量及发展趋势（2021-2032）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中国农业大马力拖拉机进出口分析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中国市场农业大马力拖拉机主要进口来源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中国市场农业大马力拖拉机主要出口目的地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不同产品类型农业大马力拖拉机市场规模2021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不同应用农业大马力拖拉机市场规模2021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中国市场主要厂商农业大马力拖拉机销量（2021-2026）&amp;（台）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中国市场主要厂商农业大马力拖拉机销量市场份额（2021-2026）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中国市场主要厂商农业大马力拖拉机收入（2021-2026）&amp;（万元）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中国市场主要厂商农业大马力拖拉机收入份额（2021-2026）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2025年中国主要生产商农业大马力拖拉机收入排名（万元）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中国市场主要厂商农业大马力拖拉机价格（2021-2026）&amp;（元/台）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中国市场主要厂商农业大马力拖拉机总部及产地分布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中国市场主要厂商成立时间及农业大马力拖拉机商业化日期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中国市场主要厂商农业大马力拖拉机产品类型及应用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2025年中国市场农业大马力拖拉机主要厂商市场地位（第一梯队、第二梯队和第三梯队）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农业大马力拖拉机市场投资、并购等现状分析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农业大马力拖拉机销量（台）、收入（万元）、价格（元/台）及毛利率（2021-2026）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农业大马力拖拉机销量（台）、收入（万元）、价格（元/台）及毛利率（2021-2026）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农业大马力拖拉机销量（台）、收入（万元）、价格（元/台）及毛利率（2021-2026）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农业大马力拖拉机销量（台）、收入（万元）、价格（元/台）及毛利率（2021-2026）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农业大马力拖拉机销量（台）、收入（万元）、价格（元/台）及毛利率（2021-2026）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农业大马力拖拉机生产基地、总部、竞争对手及市场地位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农业大马力拖拉机产品规格、参数及市场应用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农业大马力拖拉机销量（台）、收入（万元）、价格（元/台）及毛利率（2021-2026）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中国市场不同产品类型农业大马力拖拉机销量（2021-2026）&amp;（台）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中国市场不同产品类型农业大马力拖拉机销量市场份额（2021-2026）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中国市场不同产品类型农业大马力拖拉机销量预测（2027-2032）&amp;（台）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中国市场不同产品类型农业大马力拖拉机销量市场份额预测（2027-2032）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中国市场不同产品类型农业大马力拖拉机规模（2021-2026）&amp;（万元）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中国市场不同产品类型农业大马力拖拉机规模市场份额（2021-2026）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中国市场不同产品类型农业大马力拖拉机规模预测（2027-2032）&amp;（万元）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中国市场不同产品类型农业大马力拖拉机规模市场份额预测（2027-2032）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中国市场不同应用农业大马力拖拉机销量（2021-2026）&amp;（台）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中国市场不同应用农业大马力拖拉机销量市场份额（2021-2026）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中国市场不同应用农业大马力拖拉机销量预测（2027-2032）&amp;（台）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中国市场不同应用农业大马力拖拉机销量市场份额预测（2027-2032）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中国市场不同应用农业大马力拖拉机规模（2021-2026）&amp;（万元）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中国市场不同应用农业大马力拖拉机规模市场份额（2021-2026）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中国市场不同应用农业大马力拖拉机规模预测（2027-2032）&amp;（万元）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中国市场不同应用农业大马力拖拉机规模市场份额预测（2027-2032）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农业大马力拖拉机行业发展分析---发展趋势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农业大马力拖拉机行业发展分析---厂商壁垒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农业大马力拖拉机行业发展分析---驱动因素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农业大马力拖拉机行业发展分析---制约因素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农业大马力拖拉机行业相关重点政策一览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农业大马力拖拉机行业供应链分析</w:t>
      </w:r>
      <w:r>
        <w:rPr>
          <w:rFonts w:hint="eastAsia"/>
        </w:rPr>
        <w:br/>
      </w:r>
      <w:r>
        <w:rPr>
          <w:rFonts w:hint="eastAsia"/>
        </w:rPr>
        <w:t>　　表 66： 农业大马力拖拉机上游原料供应商</w:t>
      </w:r>
      <w:r>
        <w:rPr>
          <w:rFonts w:hint="eastAsia"/>
        </w:rPr>
        <w:br/>
      </w:r>
      <w:r>
        <w:rPr>
          <w:rFonts w:hint="eastAsia"/>
        </w:rPr>
        <w:t>　　表 67： 农业大马力拖拉机行业主要下游客户</w:t>
      </w:r>
      <w:r>
        <w:rPr>
          <w:rFonts w:hint="eastAsia"/>
        </w:rPr>
        <w:br/>
      </w:r>
      <w:r>
        <w:rPr>
          <w:rFonts w:hint="eastAsia"/>
        </w:rPr>
        <w:t>　　表 68： 农业大马力拖拉机典型经销商</w:t>
      </w:r>
      <w:r>
        <w:rPr>
          <w:rFonts w:hint="eastAsia"/>
        </w:rPr>
        <w:br/>
      </w:r>
      <w:r>
        <w:rPr>
          <w:rFonts w:hint="eastAsia"/>
        </w:rPr>
        <w:t>　　表 69： 中国农业大马力拖拉机产量、销量、进口量及出口量（2021-2026）&amp;（台）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中国农业大马力拖拉机产量、销量、进口量及出口量预测（2027-2032）&amp;（台）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中国市场农业大马力拖拉机主要进口来源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中国市场农业大马力拖拉机主要出口目的地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农业大马力拖拉机产品图片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中国不同产品类型农业大马力拖拉机市场规模市场份额2025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轮式拖拉机产品图片</w:t>
      </w:r>
      <w:r>
        <w:rPr>
          <w:rFonts w:hint="eastAsia"/>
        </w:rPr>
        <w:br/>
      </w:r>
      <w:r>
        <w:rPr>
          <w:rFonts w:hint="eastAsia"/>
        </w:rPr>
        <w:t>　　图 4： 履带式拖拉机产品图片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中国不同应用农业大马力拖拉机市场份额2025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牧场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中国市场农业大马力拖拉机市场规模，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中国市场农业大马力拖拉机收入及增长率（2021-2032）&amp;（万元）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中国市场农业大马力拖拉机销量及增长率（2021-2032）&amp;（台）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2025年中国市场主要厂商农业大马力拖拉机销量市场份额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2025年中国市场主要厂商农业大马力拖拉机收入市场份额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2025年中国市场前五大厂商农业大马力拖拉机市场份额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2025年中国市场农业大马力拖拉机第一梯队、第二梯队和第三梯队厂商（品牌）及市场份额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中国市场不同产品类型农业大马力拖拉机价格走势（2021-2032）&amp;（元/台）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中国市场不同应用农业大马力拖拉机价格走势（2021-2032）&amp;（元/台）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农业大马力拖拉机中国企业SWOT分析</w:t>
      </w:r>
      <w:r>
        <w:rPr>
          <w:rFonts w:hint="eastAsia"/>
        </w:rPr>
        <w:br/>
      </w:r>
      <w:r>
        <w:rPr>
          <w:rFonts w:hint="eastAsia"/>
        </w:rPr>
        <w:t>　　图 20： 农业大马力拖拉机产业链</w:t>
      </w:r>
      <w:r>
        <w:rPr>
          <w:rFonts w:hint="eastAsia"/>
        </w:rPr>
        <w:br/>
      </w:r>
      <w:r>
        <w:rPr>
          <w:rFonts w:hint="eastAsia"/>
        </w:rPr>
        <w:t>　　图 21： 农业大马力拖拉机行业采购模式分析</w:t>
      </w:r>
      <w:r>
        <w:rPr>
          <w:rFonts w:hint="eastAsia"/>
        </w:rPr>
        <w:br/>
      </w:r>
      <w:r>
        <w:rPr>
          <w:rFonts w:hint="eastAsia"/>
        </w:rPr>
        <w:t>　　图 22： 农业大马力拖拉机行业生产模式分析</w:t>
      </w:r>
      <w:r>
        <w:rPr>
          <w:rFonts w:hint="eastAsia"/>
        </w:rPr>
        <w:br/>
      </w:r>
      <w:r>
        <w:rPr>
          <w:rFonts w:hint="eastAsia"/>
        </w:rPr>
        <w:t>　　图 23： 农业大马力拖拉机行业销售模式分析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中国农业大马力拖拉机产能、产量、产能利用率及发展趋势（2021-2032）&amp;（台）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中国农业大马力拖拉机产量、市场需求量及发展趋势（2021-2032）&amp;（台）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677f2768140bc" w:history="1">
        <w:r>
          <w:rPr>
            <w:rStyle w:val="Hyperlink"/>
          </w:rPr>
          <w:t>2026-2032年中国农业大马力拖拉机市场现状分析与发展前景报告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677f2768140bc" w:history="1">
        <w:r>
          <w:rPr>
            <w:rStyle w:val="Hyperlink"/>
          </w:rPr>
          <w:t>https://www.20087.com/1/99/NongYeDaMaLiTuoLaJiXianZhuangYuQianJingFenXi.html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6b38d453a4f20" w:history="1">
      <w:r>
        <w:rPr>
          <w:rStyle w:val="Hyperlink"/>
        </w:rPr>
        <w:t>2026-2032年中国农业大马力拖拉机市场现状分析与发展前景报告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NongYeDaMaLiTuoLaJiXianZhuangYuQianJingFenXi.html" TargetMode="External" Id="R634677f27681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NongYeDaMaLiTuoLaJiXianZhuangYuQianJingFenXi.html" TargetMode="External" Id="Rbba6b38d453a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2026-02-07T02:05:13Z</dcterms:created>
  <dcterms:modified xsi:type="dcterms:W3CDTF">2026-02-07T03:05:13Z</dcterms:modified>
  <dc:subject>2026-2032年中国农业大马力拖拉机市场现状分析与发展前景报告</dc:subject>
  <dc:title>2026-2032年中国农业大马力拖拉机市场现状分析与发展前景报告</dc:title>
  <cp:keywords>2026-2032年中国农业大马力拖拉机市场现状分析与发展前景报告</cp:keywords>
  <dc:description>2026-2032年中国农业大马力拖拉机市场现状分析与发展前景报告</dc:description>
</cp:coreProperties>
</file>