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6e464318849c4" w:history="1">
              <w:r>
                <w:rPr>
                  <w:rStyle w:val="Hyperlink"/>
                </w:rPr>
                <w:t>2024-2030年中国农机流通市场调查研究及发展趋势分析报告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6e464318849c4" w:history="1">
              <w:r>
                <w:rPr>
                  <w:rStyle w:val="Hyperlink"/>
                </w:rPr>
                <w:t>2024-2030年中国农机流通市场调查研究及发展趋势分析报告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6e464318849c4" w:history="1">
                <w:r>
                  <w:rPr>
                    <w:rStyle w:val="Hyperlink"/>
                  </w:rPr>
                  <w:t>https://www.20087.com/M_NongLinMuYu/91/NongJiLiuTongFaZhanXianZhuangFenXiQianJingYuCe.html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流通是农业机械从制造商到最终用户的整个分销过程，包括销售、租赁、售后服务等一系列环节。随着农业现代化进程的加快，农业机械的需求持续增长，农机流通行业也在迅速发展。现代农机流通体系不仅限于传统的实体销售，还包括电商平台、融资租赁、共享经济等多种模式，为农民提供了更加灵活和经济的农机获取渠道。</w:t>
      </w:r>
      <w:r>
        <w:rPr>
          <w:rFonts w:hint="eastAsia"/>
        </w:rPr>
        <w:br/>
      </w:r>
      <w:r>
        <w:rPr>
          <w:rFonts w:hint="eastAsia"/>
        </w:rPr>
        <w:t>　　未来，农机流通行业将更加注重服务质量和效率。数字化平台的应用将简化交易流程，提供农机状态监控、故障预警和远程维修指导等服务，提升用户满意度。同时，随着农业生产的规模化和集约化，大型农机租赁和共享服务将更加普及，以适应不同规模农场的需求变化。此外，绿色、智能农机的推广，将促使流通企业更新库存，以满足现代农业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6e464318849c4" w:history="1">
        <w:r>
          <w:rPr>
            <w:rStyle w:val="Hyperlink"/>
          </w:rPr>
          <w:t>2024-2030年中国农机流通市场调查研究及发展趋势分析报告</w:t>
        </w:r>
      </w:hyperlink>
      <w:r>
        <w:rPr>
          <w:rFonts w:hint="eastAsia"/>
        </w:rPr>
        <w:t>》依托权威机构及相关协会的数据资料，全面解析了农机流通行业现状、市场需求及市场规模，系统梳理了农机流通产业链结构、价格趋势及各细分市场动态。报告对农机流通市场前景与发展趋势进行了科学预测，重点分析了品牌竞争格局、市场集中度及主要企业的经营表现。同时，通过SWOT分析揭示了农机流通行业面临的机遇与风险，为农机流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农业机械化发展背景</w:t>
      </w:r>
      <w:r>
        <w:rPr>
          <w:rFonts w:hint="eastAsia"/>
        </w:rPr>
        <w:br/>
      </w:r>
      <w:r>
        <w:rPr>
          <w:rFonts w:hint="eastAsia"/>
        </w:rPr>
        <w:t>　　第一节 国外农业机械化</w:t>
      </w:r>
      <w:r>
        <w:rPr>
          <w:rFonts w:hint="eastAsia"/>
        </w:rPr>
        <w:br/>
      </w:r>
      <w:r>
        <w:rPr>
          <w:rFonts w:hint="eastAsia"/>
        </w:rPr>
        <w:t>　　　　一 、发达国家农业机械化</w:t>
      </w:r>
      <w:r>
        <w:rPr>
          <w:rFonts w:hint="eastAsia"/>
        </w:rPr>
        <w:br/>
      </w:r>
      <w:r>
        <w:rPr>
          <w:rFonts w:hint="eastAsia"/>
        </w:rPr>
        <w:t>　　　　二、日本、韩国农业机械化</w:t>
      </w:r>
      <w:r>
        <w:rPr>
          <w:rFonts w:hint="eastAsia"/>
        </w:rPr>
        <w:br/>
      </w:r>
      <w:r>
        <w:rPr>
          <w:rFonts w:hint="eastAsia"/>
        </w:rPr>
        <w:t>　　第二节 我国农业机械化发展</w:t>
      </w:r>
      <w:r>
        <w:rPr>
          <w:rFonts w:hint="eastAsia"/>
        </w:rPr>
        <w:br/>
      </w:r>
      <w:r>
        <w:rPr>
          <w:rFonts w:hint="eastAsia"/>
        </w:rPr>
        <w:t>　　　　一 、2019-2024年我国农机产值规模</w:t>
      </w:r>
      <w:r>
        <w:rPr>
          <w:rFonts w:hint="eastAsia"/>
        </w:rPr>
        <w:br/>
      </w:r>
      <w:r>
        <w:rPr>
          <w:rFonts w:hint="eastAsia"/>
        </w:rPr>
        <w:t>　　　　二 、国内农业机械化特征</w:t>
      </w:r>
      <w:r>
        <w:rPr>
          <w:rFonts w:hint="eastAsia"/>
        </w:rPr>
        <w:br/>
      </w:r>
      <w:r>
        <w:rPr>
          <w:rFonts w:hint="eastAsia"/>
        </w:rPr>
        <w:t>　　　　三 我国农业机械化发展趋势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2019-2024年国内农业机械产量分析</w:t>
      </w:r>
      <w:r>
        <w:rPr>
          <w:rFonts w:hint="eastAsia"/>
        </w:rPr>
        <w:br/>
      </w:r>
      <w:r>
        <w:rPr>
          <w:rFonts w:hint="eastAsia"/>
        </w:rPr>
        <w:t>　　第一节 拖拉机产量</w:t>
      </w:r>
      <w:r>
        <w:rPr>
          <w:rFonts w:hint="eastAsia"/>
        </w:rPr>
        <w:br/>
      </w:r>
      <w:r>
        <w:rPr>
          <w:rFonts w:hint="eastAsia"/>
        </w:rPr>
        <w:t>　　　　一、大型拖拉机</w:t>
      </w:r>
      <w:r>
        <w:rPr>
          <w:rFonts w:hint="eastAsia"/>
        </w:rPr>
        <w:br/>
      </w:r>
      <w:r>
        <w:rPr>
          <w:rFonts w:hint="eastAsia"/>
        </w:rPr>
        <w:t>　　　　二、中型拖拉机</w:t>
      </w:r>
      <w:r>
        <w:rPr>
          <w:rFonts w:hint="eastAsia"/>
        </w:rPr>
        <w:br/>
      </w:r>
      <w:r>
        <w:rPr>
          <w:rFonts w:hint="eastAsia"/>
        </w:rPr>
        <w:t>　　　　三、小型拖拉机</w:t>
      </w:r>
      <w:r>
        <w:rPr>
          <w:rFonts w:hint="eastAsia"/>
        </w:rPr>
        <w:br/>
      </w:r>
      <w:r>
        <w:rPr>
          <w:rFonts w:hint="eastAsia"/>
        </w:rPr>
        <w:t>　　第二节 其他农业机械产量</w:t>
      </w:r>
      <w:r>
        <w:rPr>
          <w:rFonts w:hint="eastAsia"/>
        </w:rPr>
        <w:br/>
      </w:r>
      <w:r>
        <w:rPr>
          <w:rFonts w:hint="eastAsia"/>
        </w:rPr>
        <w:t>　　　　一、农作物收获机械</w:t>
      </w:r>
      <w:r>
        <w:rPr>
          <w:rFonts w:hint="eastAsia"/>
        </w:rPr>
        <w:br/>
      </w:r>
      <w:r>
        <w:rPr>
          <w:rFonts w:hint="eastAsia"/>
        </w:rPr>
        <w:t>　　　　二、农业收获后处理机械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2024-2030年国内农机流通市场分析</w:t>
      </w:r>
      <w:r>
        <w:rPr>
          <w:rFonts w:hint="eastAsia"/>
        </w:rPr>
        <w:br/>
      </w:r>
      <w:r>
        <w:rPr>
          <w:rFonts w:hint="eastAsia"/>
        </w:rPr>
        <w:t>　　第一节 行业管理体制分析</w:t>
      </w:r>
      <w:r>
        <w:rPr>
          <w:rFonts w:hint="eastAsia"/>
        </w:rPr>
        <w:br/>
      </w:r>
      <w:r>
        <w:rPr>
          <w:rFonts w:hint="eastAsia"/>
        </w:rPr>
        <w:t>　　　　一 行业监管体制</w:t>
      </w:r>
      <w:r>
        <w:rPr>
          <w:rFonts w:hint="eastAsia"/>
        </w:rPr>
        <w:br/>
      </w:r>
      <w:r>
        <w:rPr>
          <w:rFonts w:hint="eastAsia"/>
        </w:rPr>
        <w:t>　　　　二 行业法律法规及政策</w:t>
      </w:r>
      <w:r>
        <w:rPr>
          <w:rFonts w:hint="eastAsia"/>
        </w:rPr>
        <w:br/>
      </w:r>
      <w:r>
        <w:rPr>
          <w:rFonts w:hint="eastAsia"/>
        </w:rPr>
        <w:t>　　　　三、关于农机购置补贴政策</w:t>
      </w:r>
      <w:r>
        <w:rPr>
          <w:rFonts w:hint="eastAsia"/>
        </w:rPr>
        <w:br/>
      </w:r>
      <w:r>
        <w:rPr>
          <w:rFonts w:hint="eastAsia"/>
        </w:rPr>
        <w:t>　　第二节 我国农机流通行业</w:t>
      </w:r>
      <w:r>
        <w:rPr>
          <w:rFonts w:hint="eastAsia"/>
        </w:rPr>
        <w:br/>
      </w:r>
      <w:r>
        <w:rPr>
          <w:rFonts w:hint="eastAsia"/>
        </w:rPr>
        <w:t>　　　　一、我国农机流通行业的发展概况</w:t>
      </w:r>
      <w:r>
        <w:rPr>
          <w:rFonts w:hint="eastAsia"/>
        </w:rPr>
        <w:br/>
      </w:r>
      <w:r>
        <w:rPr>
          <w:rFonts w:hint="eastAsia"/>
        </w:rPr>
        <w:t>　　　　二、我国农机消费的特点</w:t>
      </w:r>
      <w:r>
        <w:rPr>
          <w:rFonts w:hint="eastAsia"/>
        </w:rPr>
        <w:br/>
      </w:r>
      <w:r>
        <w:rPr>
          <w:rFonts w:hint="eastAsia"/>
        </w:rPr>
        <w:t>　　　　三、我国发展现代农机流通的作用和任务</w:t>
      </w:r>
      <w:r>
        <w:rPr>
          <w:rFonts w:hint="eastAsia"/>
        </w:rPr>
        <w:br/>
      </w:r>
      <w:r>
        <w:rPr>
          <w:rFonts w:hint="eastAsia"/>
        </w:rPr>
        <w:t>　　第三节 我国农机连锁经营行业</w:t>
      </w:r>
      <w:r>
        <w:rPr>
          <w:rFonts w:hint="eastAsia"/>
        </w:rPr>
        <w:br/>
      </w:r>
      <w:r>
        <w:rPr>
          <w:rFonts w:hint="eastAsia"/>
        </w:rPr>
        <w:t>　　　　一、我国连锁经营行业发展概况</w:t>
      </w:r>
      <w:r>
        <w:rPr>
          <w:rFonts w:hint="eastAsia"/>
        </w:rPr>
        <w:br/>
      </w:r>
      <w:r>
        <w:rPr>
          <w:rFonts w:hint="eastAsia"/>
        </w:rPr>
        <w:t>　　　　二、我国农机连锁经营行业现状</w:t>
      </w:r>
      <w:r>
        <w:rPr>
          <w:rFonts w:hint="eastAsia"/>
        </w:rPr>
        <w:br/>
      </w:r>
      <w:r>
        <w:rPr>
          <w:rFonts w:hint="eastAsia"/>
        </w:rPr>
        <w:t>　　　　三、农机连锁经营行业发展趋势</w:t>
      </w:r>
      <w:r>
        <w:rPr>
          <w:rFonts w:hint="eastAsia"/>
        </w:rPr>
        <w:br/>
      </w:r>
      <w:r>
        <w:rPr>
          <w:rFonts w:hint="eastAsia"/>
        </w:rPr>
        <w:t>　　第四节 我国农机流通市场竞争格局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二、国内市场竞争格局</w:t>
      </w:r>
      <w:r>
        <w:rPr>
          <w:rFonts w:hint="eastAsia"/>
        </w:rPr>
        <w:br/>
      </w:r>
      <w:r>
        <w:rPr>
          <w:rFonts w:hint="eastAsia"/>
        </w:rPr>
        <w:t>　　　　三、农机流通主要竞争对手</w:t>
      </w:r>
      <w:r>
        <w:rPr>
          <w:rFonts w:hint="eastAsia"/>
        </w:rPr>
        <w:br/>
      </w:r>
      <w:r>
        <w:rPr>
          <w:rFonts w:hint="eastAsia"/>
        </w:rPr>
        <w:t>　　第五节 农机流通市场特征分析</w:t>
      </w:r>
      <w:r>
        <w:rPr>
          <w:rFonts w:hint="eastAsia"/>
        </w:rPr>
        <w:br/>
      </w:r>
      <w:r>
        <w:rPr>
          <w:rFonts w:hint="eastAsia"/>
        </w:rPr>
        <w:t>　　　　一、行业特有的经营模式</w:t>
      </w:r>
      <w:r>
        <w:rPr>
          <w:rFonts w:hint="eastAsia"/>
        </w:rPr>
        <w:br/>
      </w:r>
      <w:r>
        <w:rPr>
          <w:rFonts w:hint="eastAsia"/>
        </w:rPr>
        <w:t>　　　　二、区域性特征分析</w:t>
      </w:r>
      <w:r>
        <w:rPr>
          <w:rFonts w:hint="eastAsia"/>
        </w:rPr>
        <w:br/>
      </w:r>
      <w:r>
        <w:rPr>
          <w:rFonts w:hint="eastAsia"/>
        </w:rPr>
        <w:t>　　　　三、季节性特征分析</w:t>
      </w:r>
      <w:r>
        <w:rPr>
          <w:rFonts w:hint="eastAsia"/>
        </w:rPr>
        <w:br/>
      </w:r>
      <w:r>
        <w:rPr>
          <w:rFonts w:hint="eastAsia"/>
        </w:rPr>
        <w:t>　　　　四、行业进入壁垒</w:t>
      </w:r>
      <w:r>
        <w:rPr>
          <w:rFonts w:hint="eastAsia"/>
        </w:rPr>
        <w:br/>
      </w:r>
      <w:r>
        <w:rPr>
          <w:rFonts w:hint="eastAsia"/>
        </w:rPr>
        <w:t>　　　　五、行业盈利水平分析</w:t>
      </w:r>
      <w:r>
        <w:rPr>
          <w:rFonts w:hint="eastAsia"/>
        </w:rPr>
        <w:br/>
      </w:r>
      <w:r>
        <w:rPr>
          <w:rFonts w:hint="eastAsia"/>
        </w:rPr>
        <w:t>　　　　六、行业上下游分析</w:t>
      </w:r>
      <w:r>
        <w:rPr>
          <w:rFonts w:hint="eastAsia"/>
        </w:rPr>
        <w:br/>
      </w:r>
      <w:r>
        <w:rPr>
          <w:rFonts w:hint="eastAsia"/>
        </w:rPr>
        <w:t>　　第六节 中^智^林：行业发展影响因素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农机流通产业发展前景及应对策略建议</w:t>
      </w:r>
      <w:r>
        <w:rPr>
          <w:rFonts w:hint="eastAsia"/>
        </w:rPr>
        <w:br/>
      </w:r>
      <w:r>
        <w:rPr>
          <w:rFonts w:hint="eastAsia"/>
        </w:rPr>
        <w:t>　　　　一、行业发展建议</w:t>
      </w:r>
      <w:r>
        <w:rPr>
          <w:rFonts w:hint="eastAsia"/>
        </w:rPr>
        <w:br/>
      </w:r>
      <w:r>
        <w:rPr>
          <w:rFonts w:hint="eastAsia"/>
        </w:rPr>
        <w:t>　　　　二、宏观经济发展对策</w:t>
      </w:r>
      <w:r>
        <w:rPr>
          <w:rFonts w:hint="eastAsia"/>
        </w:rPr>
        <w:br/>
      </w:r>
      <w:r>
        <w:rPr>
          <w:rFonts w:hint="eastAsia"/>
        </w:rPr>
        <w:t>　　　　三、新企业进入市场的策略</w:t>
      </w:r>
      <w:r>
        <w:rPr>
          <w:rFonts w:hint="eastAsia"/>
        </w:rPr>
        <w:br/>
      </w:r>
      <w:r>
        <w:rPr>
          <w:rFonts w:hint="eastAsia"/>
        </w:rPr>
        <w:t>　　　　四、新项目投资建议</w:t>
      </w:r>
      <w:r>
        <w:rPr>
          <w:rFonts w:hint="eastAsia"/>
        </w:rPr>
        <w:br/>
      </w:r>
      <w:r>
        <w:rPr>
          <w:rFonts w:hint="eastAsia"/>
        </w:rPr>
        <w:t>　　　　五、营销渠道策略建议</w:t>
      </w:r>
      <w:r>
        <w:rPr>
          <w:rFonts w:hint="eastAsia"/>
        </w:rPr>
        <w:br/>
      </w:r>
      <w:r>
        <w:rPr>
          <w:rFonts w:hint="eastAsia"/>
        </w:rPr>
        <w:t>　　　　六、竞争环境策略建议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发达国家农业机械化</w:t>
      </w:r>
      <w:r>
        <w:rPr>
          <w:rFonts w:hint="eastAsia"/>
        </w:rPr>
        <w:br/>
      </w:r>
      <w:r>
        <w:rPr>
          <w:rFonts w:hint="eastAsia"/>
        </w:rPr>
        <w:t>　　图表 2 2019-2024年我国农机工业产值</w:t>
      </w:r>
      <w:r>
        <w:rPr>
          <w:rFonts w:hint="eastAsia"/>
        </w:rPr>
        <w:br/>
      </w:r>
      <w:r>
        <w:rPr>
          <w:rFonts w:hint="eastAsia"/>
        </w:rPr>
        <w:t>　　图表 3 2024年我国农机工业企业主要经济指标</w:t>
      </w:r>
      <w:r>
        <w:rPr>
          <w:rFonts w:hint="eastAsia"/>
        </w:rPr>
        <w:br/>
      </w:r>
      <w:r>
        <w:rPr>
          <w:rFonts w:hint="eastAsia"/>
        </w:rPr>
        <w:t>　　图表 4 国内外农业机械行业对比情况</w:t>
      </w:r>
      <w:r>
        <w:rPr>
          <w:rFonts w:hint="eastAsia"/>
        </w:rPr>
        <w:br/>
      </w:r>
      <w:r>
        <w:rPr>
          <w:rFonts w:hint="eastAsia"/>
        </w:rPr>
        <w:t>　　图表 5 2019-2024年我国大型拖拉机产量</w:t>
      </w:r>
      <w:r>
        <w:rPr>
          <w:rFonts w:hint="eastAsia"/>
        </w:rPr>
        <w:br/>
      </w:r>
      <w:r>
        <w:rPr>
          <w:rFonts w:hint="eastAsia"/>
        </w:rPr>
        <w:t>　　图表 6 2019-2024年我国中型拖拉机产量</w:t>
      </w:r>
      <w:r>
        <w:rPr>
          <w:rFonts w:hint="eastAsia"/>
        </w:rPr>
        <w:br/>
      </w:r>
      <w:r>
        <w:rPr>
          <w:rFonts w:hint="eastAsia"/>
        </w:rPr>
        <w:t>　　图表 7 2019-2024年我国小型拖拉机产量</w:t>
      </w:r>
      <w:r>
        <w:rPr>
          <w:rFonts w:hint="eastAsia"/>
        </w:rPr>
        <w:br/>
      </w:r>
      <w:r>
        <w:rPr>
          <w:rFonts w:hint="eastAsia"/>
        </w:rPr>
        <w:t>　　图表 8 2019-2024年我国收获机械产量</w:t>
      </w:r>
      <w:r>
        <w:rPr>
          <w:rFonts w:hint="eastAsia"/>
        </w:rPr>
        <w:br/>
      </w:r>
      <w:r>
        <w:rPr>
          <w:rFonts w:hint="eastAsia"/>
        </w:rPr>
        <w:t>　　图表 9 2019-2024年我国农业收获后处理机械</w:t>
      </w:r>
      <w:r>
        <w:rPr>
          <w:rFonts w:hint="eastAsia"/>
        </w:rPr>
        <w:br/>
      </w:r>
      <w:r>
        <w:rPr>
          <w:rFonts w:hint="eastAsia"/>
        </w:rPr>
        <w:t>　　图表 10 农机行业监管体制</w:t>
      </w:r>
      <w:r>
        <w:rPr>
          <w:rFonts w:hint="eastAsia"/>
        </w:rPr>
        <w:br/>
      </w:r>
      <w:r>
        <w:rPr>
          <w:rFonts w:hint="eastAsia"/>
        </w:rPr>
        <w:t>　　图表 11 行业主要自律性行业协会及其职责</w:t>
      </w:r>
      <w:r>
        <w:rPr>
          <w:rFonts w:hint="eastAsia"/>
        </w:rPr>
        <w:br/>
      </w:r>
      <w:r>
        <w:rPr>
          <w:rFonts w:hint="eastAsia"/>
        </w:rPr>
        <w:t>　　图表 12 推进农业机械化发展的纲领性法规及政策</w:t>
      </w:r>
      <w:r>
        <w:rPr>
          <w:rFonts w:hint="eastAsia"/>
        </w:rPr>
        <w:br/>
      </w:r>
      <w:r>
        <w:rPr>
          <w:rFonts w:hint="eastAsia"/>
        </w:rPr>
        <w:t>　　图表 13 其他政策</w:t>
      </w:r>
      <w:r>
        <w:rPr>
          <w:rFonts w:hint="eastAsia"/>
        </w:rPr>
        <w:br/>
      </w:r>
      <w:r>
        <w:rPr>
          <w:rFonts w:hint="eastAsia"/>
        </w:rPr>
        <w:t>　　图表 14 关于农机购置补贴政策</w:t>
      </w:r>
      <w:r>
        <w:rPr>
          <w:rFonts w:hint="eastAsia"/>
        </w:rPr>
        <w:br/>
      </w:r>
      <w:r>
        <w:rPr>
          <w:rFonts w:hint="eastAsia"/>
        </w:rPr>
        <w:t>　　图表 15 2019-2024年“中国连锁经营100 强”企业销售额</w:t>
      </w:r>
      <w:r>
        <w:rPr>
          <w:rFonts w:hint="eastAsia"/>
        </w:rPr>
        <w:br/>
      </w:r>
      <w:r>
        <w:rPr>
          <w:rFonts w:hint="eastAsia"/>
        </w:rPr>
        <w:t>　　图表 16 2019-2024年“中国连锁经营100 强”企业销售额占社会消费品零售总额比例</w:t>
      </w:r>
      <w:r>
        <w:rPr>
          <w:rFonts w:hint="eastAsia"/>
        </w:rPr>
        <w:br/>
      </w:r>
      <w:r>
        <w:rPr>
          <w:rFonts w:hint="eastAsia"/>
        </w:rPr>
        <w:t>　　图表 17 “十四五”时期国内贸易发展的主要指标</w:t>
      </w:r>
      <w:r>
        <w:rPr>
          <w:rFonts w:hint="eastAsia"/>
        </w:rPr>
        <w:br/>
      </w:r>
      <w:r>
        <w:rPr>
          <w:rFonts w:hint="eastAsia"/>
        </w:rPr>
        <w:t>　　图表 18 我国2024年以来农机流通企业数量及企业平均人数情况</w:t>
      </w:r>
      <w:r>
        <w:rPr>
          <w:rFonts w:hint="eastAsia"/>
        </w:rPr>
        <w:br/>
      </w:r>
      <w:r>
        <w:rPr>
          <w:rFonts w:hint="eastAsia"/>
        </w:rPr>
        <w:t>　　图表 19 我国农机流通市场竞争格局</w:t>
      </w:r>
      <w:r>
        <w:rPr>
          <w:rFonts w:hint="eastAsia"/>
        </w:rPr>
        <w:br/>
      </w:r>
      <w:r>
        <w:rPr>
          <w:rFonts w:hint="eastAsia"/>
        </w:rPr>
        <w:t>　　图表 20 2019-2024年吉峰农机连锁店区域分布情况</w:t>
      </w:r>
      <w:r>
        <w:rPr>
          <w:rFonts w:hint="eastAsia"/>
        </w:rPr>
        <w:br/>
      </w:r>
      <w:r>
        <w:rPr>
          <w:rFonts w:hint="eastAsia"/>
        </w:rPr>
        <w:t>　　图表 21 我国农机流通产业链</w:t>
      </w:r>
      <w:r>
        <w:rPr>
          <w:rFonts w:hint="eastAsia"/>
        </w:rPr>
        <w:br/>
      </w:r>
      <w:r>
        <w:rPr>
          <w:rFonts w:hint="eastAsia"/>
        </w:rPr>
        <w:t>　　图表 22 2019-2024年全国农村居民人均纯收入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6e464318849c4" w:history="1">
        <w:r>
          <w:rPr>
            <w:rStyle w:val="Hyperlink"/>
          </w:rPr>
          <w:t>2024-2030年中国农机流通市场调查研究及发展趋势分析报告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6e464318849c4" w:history="1">
        <w:r>
          <w:rPr>
            <w:rStyle w:val="Hyperlink"/>
          </w:rPr>
          <w:t>https://www.20087.com/M_NongLinMuYu/91/NongJiLiuTongFaZhanXianZhuangFenXiQianJingYuCe.html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热点：农机购买网、农机流通协会会长、二手农机个人直卖网、农机流通协会会长范建华简历介绍、农业机械流通协会、农机流通企业、农机销售、农机流通协会 统计工作、哪里有农机展销会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40993f0704e8b" w:history="1">
      <w:r>
        <w:rPr>
          <w:rStyle w:val="Hyperlink"/>
        </w:rPr>
        <w:t>2024-2030年中国农机流通市场调查研究及发展趋势分析报告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1/NongJiLiuTongFaZhanXianZhuangFenXiQianJingYuCe.html" TargetMode="External" Id="R8936e4643188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1/NongJiLiuTongFaZhanXianZhuangFenXiQianJingYuCe.html" TargetMode="External" Id="Rd0440993f070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2024-04-06T04:48:00Z</dcterms:created>
  <dcterms:modified xsi:type="dcterms:W3CDTF">2024-04-06T05:48:00Z</dcterms:modified>
  <dc:subject>2024-2030年中国农机流通市场调查研究及发展趋势分析报告</dc:subject>
  <dc:title>2024-2030年中国农机流通市场调查研究及发展趋势分析报告</dc:title>
  <cp:keywords>2024-2030年中国农机流通市场调查研究及发展趋势分析报告</cp:keywords>
  <dc:description>2024-2030年中国农机流通市场调查研究及发展趋势分析报告</dc:description>
</cp:coreProperties>
</file>