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675a3a23943b8" w:history="1">
              <w:r>
                <w:rPr>
                  <w:rStyle w:val="Hyperlink"/>
                </w:rPr>
                <w:t>中国金属工具制造行业研究分析与发展趋势报告（2023年）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675a3a23943b8" w:history="1">
              <w:r>
                <w:rPr>
                  <w:rStyle w:val="Hyperlink"/>
                </w:rPr>
                <w:t>中国金属工具制造行业研究分析与发展趋势报告（2023年）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675a3a23943b8" w:history="1">
                <w:r>
                  <w:rPr>
                    <w:rStyle w:val="Hyperlink"/>
                  </w:rPr>
                  <w:t>https://www.20087.com/2/99/JinShuGongJuZhiZaoFaZhanQuShi.html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是生产各类金属工具的过程，包括刀具、模具、夹具等，广泛应用于机械加工、汽车制造、航空航天等多个行业。近年来，随着先进制造技术的发展，金属工具制造不仅在材料性能和加工精度方面有了显著提升，还在生产效率和成本控制方面进行了优化。当前市场上，金属工具不仅在硬度和耐磨性方面有了显著提高，还在使用寿命和维护便捷性方面进行了改进。</w:t>
      </w:r>
      <w:r>
        <w:rPr>
          <w:rFonts w:hint="eastAsia"/>
        </w:rPr>
        <w:br/>
      </w:r>
      <w:r>
        <w:rPr>
          <w:rFonts w:hint="eastAsia"/>
        </w:rPr>
        <w:t>　　未来，金属工具制造将朝着更加精密化、智能化和定制化的方向发展。随着智能制造技术的应用，金属工具制造将集成更多自动化和智能化技术，如智能监测系统和自适应加工系统，以提高生产效率和产品质量。同时，随着对工具寿命和加工效率要求的提高，金属工具将采用更多高性能材料，如超硬合金和陶瓷材料，以提高工具的耐用性和加工速度。此外，随着个性化制造需求的增长，金属工具将提供更多的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675a3a23943b8" w:history="1">
        <w:r>
          <w:rPr>
            <w:rStyle w:val="Hyperlink"/>
          </w:rPr>
          <w:t>中国金属工具制造行业研究分析与发展趋势报告（2023年）</w:t>
        </w:r>
      </w:hyperlink>
      <w:r>
        <w:rPr>
          <w:rFonts w:hint="eastAsia"/>
        </w:rPr>
        <w:t>》内容包括：金属工具制造行业发展环境分析、金属工具制造市场规模及预测、金属工具制造行业重点地区市场规模分析、金属工具制造行业供需状况调研、金属工具制造市场价格行情趋势分析预测、金属工具制造行业进出口状况及前景预测、金属工具制造行业技术及发展方向、金属工具制造行业重点企业经营情况分析、金属工具制造行业SWOT分析及金属工具制造行业投资策略，数据来自国家权威机构、金属工具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2018-2023年中国金属工具制造行业现状</w:t>
      </w:r>
      <w:r>
        <w:rPr>
          <w:rFonts w:hint="eastAsia"/>
        </w:rPr>
        <w:br/>
      </w:r>
      <w:r>
        <w:rPr>
          <w:rFonts w:hint="eastAsia"/>
        </w:rPr>
        <w:t>　　第一节 中国金属工具制造行业定义</w:t>
      </w:r>
      <w:r>
        <w:rPr>
          <w:rFonts w:hint="eastAsia"/>
        </w:rPr>
        <w:br/>
      </w:r>
      <w:r>
        <w:rPr>
          <w:rFonts w:hint="eastAsia"/>
        </w:rPr>
        <w:t>　　第二节 中国金属工具制造市场规模</w:t>
      </w:r>
      <w:r>
        <w:rPr>
          <w:rFonts w:hint="eastAsia"/>
        </w:rPr>
        <w:br/>
      </w:r>
      <w:r>
        <w:rPr>
          <w:rFonts w:hint="eastAsia"/>
        </w:rPr>
        <w:t>　　第三节 中国金属工具制造行业产能</w:t>
      </w:r>
      <w:r>
        <w:rPr>
          <w:rFonts w:hint="eastAsia"/>
        </w:rPr>
        <w:br/>
      </w:r>
      <w:r>
        <w:rPr>
          <w:rFonts w:hint="eastAsia"/>
        </w:rPr>
        <w:t>　　第四节 中国金属工具制造业集中度</w:t>
      </w:r>
      <w:r>
        <w:rPr>
          <w:rFonts w:hint="eastAsia"/>
        </w:rPr>
        <w:br/>
      </w:r>
      <w:r>
        <w:rPr>
          <w:rFonts w:hint="eastAsia"/>
        </w:rPr>
        <w:t>　　第五节 中国金属工具制造市场供需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2018-2023年金属工具制造行业经济运行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2018-2023年中国金属工具制造生产情况</w:t>
      </w:r>
      <w:r>
        <w:rPr>
          <w:rFonts w:hint="eastAsia"/>
        </w:rPr>
        <w:br/>
      </w:r>
      <w:r>
        <w:rPr>
          <w:rFonts w:hint="eastAsia"/>
        </w:rPr>
        <w:t>第四章 2018-2023年金属工具制造细分产品市场分析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2018-2023年金属工具制造行业竞争</w:t>
      </w:r>
      <w:r>
        <w:rPr>
          <w:rFonts w:hint="eastAsia"/>
        </w:rPr>
        <w:br/>
      </w:r>
      <w:r>
        <w:rPr>
          <w:rFonts w:hint="eastAsia"/>
        </w:rPr>
        <w:t>第十三章 2018-2023年金属工具制造企业竞争策略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2018-2023年金属工具制造优势企业分析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2018-2023年金属工具制造行业原材料供应分析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2018-2023年金属工具制造行业关联产业分析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中国金属工具制造发展问题与对策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2018-2023年金属工具制造行业特点</w:t>
      </w:r>
      <w:r>
        <w:rPr>
          <w:rFonts w:hint="eastAsia"/>
        </w:rPr>
        <w:br/>
      </w:r>
      <w:r>
        <w:rPr>
          <w:rFonts w:hint="eastAsia"/>
        </w:rPr>
        <w:t>第十九章 2018-2023年金属工具制造行业投资及进入壁垒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2018-2023年金属工具制造行业投资经济环境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2018-2023年金属工具制造行业投资政策环境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2018-2023年金属工具制造行业投资技术环境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2018-2023年金属工具制造国际市场环境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国际金属工具制造市场供需</w:t>
      </w:r>
      <w:r>
        <w:rPr>
          <w:rFonts w:hint="eastAsia"/>
        </w:rPr>
        <w:br/>
      </w:r>
      <w:r>
        <w:rPr>
          <w:rFonts w:hint="eastAsia"/>
        </w:rPr>
        <w:t>　　第三节 国际金属工具制造主要企业</w:t>
      </w:r>
      <w:r>
        <w:rPr>
          <w:rFonts w:hint="eastAsia"/>
        </w:rPr>
        <w:br/>
      </w:r>
      <w:r>
        <w:rPr>
          <w:rFonts w:hint="eastAsia"/>
        </w:rPr>
        <w:t>　　第四节 国际金属工具制造市场主要国家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2023-2029年国际金属工具制造市场预测</w:t>
      </w:r>
      <w:r>
        <w:rPr>
          <w:rFonts w:hint="eastAsia"/>
        </w:rPr>
        <w:br/>
      </w:r>
      <w:r>
        <w:rPr>
          <w:rFonts w:hint="eastAsia"/>
        </w:rPr>
        <w:t>　　第二节 (中智⋅林)济研：2023-2029年国内金属工具制造市场预测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三、2023-2029年国内金属工具制造行业盈利预测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2023-2029年国内金属工具制造行业产值预测趋势图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675a3a23943b8" w:history="1">
        <w:r>
          <w:rPr>
            <w:rStyle w:val="Hyperlink"/>
          </w:rPr>
          <w:t>中国金属工具制造行业研究分析与发展趋势报告（2023年）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675a3a23943b8" w:history="1">
        <w:r>
          <w:rPr>
            <w:rStyle w:val="Hyperlink"/>
          </w:rPr>
          <w:t>https://www.20087.com/2/99/JinShuGongJuZhiZaoFaZhanQuShi.html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4522033d745be" w:history="1">
      <w:r>
        <w:rPr>
          <w:rStyle w:val="Hyperlink"/>
        </w:rPr>
        <w:t>中国金属工具制造行业研究分析与发展趋势报告（2023年）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nShuGongJuZhiZaoFaZhanQuShi.html" TargetMode="External" Id="Ra8f675a3a23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nShuGongJuZhiZaoFaZhanQuShi.html" TargetMode="External" Id="R94c4522033d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2023-01-29T00:18:00Z</dcterms:created>
  <dcterms:modified xsi:type="dcterms:W3CDTF">2023-01-29T01:18:00Z</dcterms:modified>
  <dc:subject>中国金属工具制造行业研究分析与发展趋势报告（2023年）</dc:subject>
  <dc:title>中国金属工具制造行业研究分析与发展趋势报告（2023年）</dc:title>
  <cp:keywords>中国金属工具制造行业研究分析与发展趋势报告（2023年）</cp:keywords>
  <dc:description>中国金属工具制造行业研究分析与发展趋势报告（2023年）</dc:description>
</cp:coreProperties>
</file>