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0efa7a284723" w:history="1">
              <w:r>
                <w:rPr>
                  <w:rStyle w:val="Hyperlink"/>
                </w:rPr>
                <w:t>2025-2031年中国农业科技市场深度调查分析及发展趋势研究报告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0efa7a284723" w:history="1">
              <w:r>
                <w:rPr>
                  <w:rStyle w:val="Hyperlink"/>
                </w:rPr>
                <w:t>2025-2031年中国农业科技市场深度调查分析及发展趋势研究报告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0efa7a284723" w:history="1">
                <w:r>
                  <w:rPr>
                    <w:rStyle w:val="Hyperlink"/>
                  </w:rPr>
                  <w:t>https://www.20087.com/3/79/NongYeKeJiChanYeXianZhuangYuFaZh.html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科技是现代农业发展的关键驱动力，近年来在全球范围内得到了广泛应用，特别是在提高农业生产效率、保障食品安全、应对气候变化等方面发挥了重要作用。农业科技通过引入遥感技术、精准农业、生物技术等，实现了农作物种植、畜禽养殖、水产养殖等领域的智能化和绿色化。然而，农业科技也面临着技术普及率低、农民接受度不高、数据安全和隐私保护等挑战。</w:t>
      </w:r>
      <w:r>
        <w:rPr>
          <w:rFonts w:hint="eastAsia"/>
        </w:rPr>
        <w:br/>
      </w:r>
      <w:r>
        <w:rPr>
          <w:rFonts w:hint="eastAsia"/>
        </w:rPr>
        <w:t>　　未来，农业科技的发展将更加注重智能化和可持续性。一方面，通过推广智能农机、农业物联网等技术，提升农业生产效率和资源利用效率；另一方面，加强农业生态环境保护，发展循环农业和生态农业，实现农业生产的绿色可持续发展，同时，通过教育培训，提高农民的科技素养，促进农业科技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0efa7a284723" w:history="1">
        <w:r>
          <w:rPr>
            <w:rStyle w:val="Hyperlink"/>
          </w:rPr>
          <w:t>2025-2031年中国农业科技市场深度调查分析及发展趋势研究报告</w:t>
        </w:r>
      </w:hyperlink>
      <w:r>
        <w:rPr>
          <w:rFonts w:hint="eastAsia"/>
        </w:rPr>
        <w:t>》基于多年行业研究积累，结合农业科技市场发展现状，依托行业权威数据资源和长期市场监测数据库，对农业科技市场规模、技术现状及未来方向进行了全面分析。报告梳理了农业科技行业竞争格局，重点评估了主要企业的市场表现及品牌影响力，并通过SWOT分析揭示了农业科技行业机遇与潜在风险。同时，报告对农业科技市场前景和发展趋势进行了科学预测，为投资者提供了投资价值判断和策略建议，助力把握农业科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农业科技行业发展综述</w:t>
      </w:r>
      <w:r>
        <w:rPr>
          <w:rFonts w:hint="eastAsia"/>
        </w:rPr>
        <w:br/>
      </w:r>
      <w:r>
        <w:rPr>
          <w:rFonts w:hint="eastAsia"/>
        </w:rPr>
        <w:t>　　第一节 农业科技行业定义及分类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农业科技行业特征分析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二、农业科技行业在国民经济中的地位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三、农业科技行业生命周期分析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2、农业科技行业生命周期</w:t>
      </w:r>
      <w:r>
        <w:rPr>
          <w:rFonts w:hint="eastAsia"/>
        </w:rPr>
        <w:br/>
      </w:r>
      <w:r>
        <w:rPr>
          <w:rFonts w:hint="eastAsia"/>
        </w:rPr>
        <w:t>　　第三节 中国农业科技行业经济指标分析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我国农业科技行业运行分析</w:t>
      </w:r>
      <w:r>
        <w:rPr>
          <w:rFonts w:hint="eastAsia"/>
        </w:rPr>
        <w:br/>
      </w:r>
      <w:r>
        <w:rPr>
          <w:rFonts w:hint="eastAsia"/>
        </w:rPr>
        <w:t>　　第一节 我国农业科技行业发展状况分析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一、我国农业科技行业发展阶段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二、我国农业科技行业发展总体概况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三、我国农业科技行业发展特点分析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四、我国农业科技行业商业模式分析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2020-2025年农业科技行业发展现状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一、2020-2025年我国农业科技行业市场规模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二、2020-2025年我国农业科技行业发展分析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三、2020-2025年中国农业科技企业发展分析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农业科技细分市场分析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我国农业科技行业供求分析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农业科技行业产业结构分析</w:t>
      </w:r>
      <w:r>
        <w:rPr>
          <w:rFonts w:hint="eastAsia"/>
        </w:rPr>
        <w:br/>
      </w:r>
      <w:r>
        <w:rPr>
          <w:rFonts w:hint="eastAsia"/>
        </w:rPr>
        <w:t>　　第一节 农业科技产业结构分析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我国农业科技行业产业链分析</w:t>
      </w:r>
      <w:r>
        <w:rPr>
          <w:rFonts w:hint="eastAsia"/>
        </w:rPr>
        <w:br/>
      </w:r>
      <w:r>
        <w:rPr>
          <w:rFonts w:hint="eastAsia"/>
        </w:rPr>
        <w:t>　　第一节 农业科技行业产业链分析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农业科技上游行业分析</w:t>
      </w:r>
      <w:r>
        <w:rPr>
          <w:rFonts w:hint="eastAsia"/>
        </w:rPr>
        <w:br/>
      </w:r>
      <w:r>
        <w:rPr>
          <w:rFonts w:hint="eastAsia"/>
        </w:rPr>
        <w:t>　　　　一、农业科技成本构成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四、上游行业对农业科技行业的影响</w:t>
      </w:r>
      <w:r>
        <w:rPr>
          <w:rFonts w:hint="eastAsia"/>
        </w:rPr>
        <w:br/>
      </w:r>
      <w:r>
        <w:rPr>
          <w:rFonts w:hint="eastAsia"/>
        </w:rPr>
        <w:t>　　第三节 农业科技下游行业分析</w:t>
      </w:r>
      <w:r>
        <w:rPr>
          <w:rFonts w:hint="eastAsia"/>
        </w:rPr>
        <w:br/>
      </w:r>
      <w:r>
        <w:rPr>
          <w:rFonts w:hint="eastAsia"/>
        </w:rPr>
        <w:t>　　　　一、农业科技下游行业分布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四、下游需求对农业科技行业的影响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我国农业科技行业竞争形势及策略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一、农业科技行业竞争结构分析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二、农业科技行业企业间竞争格局分析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三、农业科技行业集中度分析</w:t>
      </w:r>
      <w:r>
        <w:rPr>
          <w:rFonts w:hint="eastAsia"/>
        </w:rPr>
        <w:br/>
      </w:r>
      <w:r>
        <w:rPr>
          <w:rFonts w:hint="eastAsia"/>
        </w:rPr>
        <w:t>　　　　四、农业科技行业SWOT分析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2、竞争劣势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中国农业科技行业竞争格局综述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一、我国农业科技企业市场竞争的优势</w:t>
      </w:r>
      <w:r>
        <w:rPr>
          <w:rFonts w:hint="eastAsia"/>
        </w:rPr>
        <w:br/>
      </w:r>
      <w:r>
        <w:rPr>
          <w:rFonts w:hint="eastAsia"/>
        </w:rPr>
        <w:t>　　　　二、国内农业科技企业竞争能力提升途径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三、农业科技市场竞争策略分析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农业科技行业领先企业经营形势分析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新农开发股份有限公司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湖南亚华种业股份有限公司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2025-2031年农业科技行业投资前景</w:t>
      </w:r>
      <w:r>
        <w:rPr>
          <w:rFonts w:hint="eastAsia"/>
        </w:rPr>
        <w:br/>
      </w:r>
      <w:r>
        <w:rPr>
          <w:rFonts w:hint="eastAsia"/>
        </w:rPr>
        <w:t>　　第一节 2025-2031年农业科技市场发展前景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一、2025-2031年农业科技市场发展潜力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2025-2031年农业科技市场发展趋势预测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一、2025-2031年农业科技行业发展趋势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2025-2031年中国农业科技行业供需预测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一、2025-2031年中国农业科技行业供给预测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二、2025-2031年中国农业科技行业需求预测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2025-2031年农业科技行业投资环境分析</w:t>
      </w:r>
      <w:r>
        <w:rPr>
          <w:rFonts w:hint="eastAsia"/>
        </w:rPr>
        <w:br/>
      </w:r>
      <w:r>
        <w:rPr>
          <w:rFonts w:hint="eastAsia"/>
        </w:rPr>
        <w:t>　　第一节 农业科技行业政治法律环境分析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农业科技行业经济环境分析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3、城镇人员就业状况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农业科技行业社会环境分析</w:t>
      </w:r>
      <w:r>
        <w:rPr>
          <w:rFonts w:hint="eastAsia"/>
        </w:rPr>
        <w:br/>
      </w:r>
      <w:r>
        <w:rPr>
          <w:rFonts w:hint="eastAsia"/>
        </w:rPr>
        <w:t>　　　　一、农业科技产业社会环境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三、农业科技产业发展对社会发展的影响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2025-2031年农业科技行业投资机会与风险</w:t>
      </w:r>
      <w:r>
        <w:rPr>
          <w:rFonts w:hint="eastAsia"/>
        </w:rPr>
        <w:br/>
      </w:r>
      <w:r>
        <w:rPr>
          <w:rFonts w:hint="eastAsia"/>
        </w:rPr>
        <w:t>　　第一节 农业科技行业投融资情况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2025-2031年农业科技行业投资机会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2025-2031年农业科技行业投资风险及防范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农业科技行业投资战略研究</w:t>
      </w:r>
      <w:r>
        <w:rPr>
          <w:rFonts w:hint="eastAsia"/>
        </w:rPr>
        <w:br/>
      </w:r>
      <w:r>
        <w:rPr>
          <w:rFonts w:hint="eastAsia"/>
        </w:rPr>
        <w:t>　　第一节 农业科技行业发展战略研究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对我国农业科技品牌的战略思考</w:t>
      </w:r>
      <w:r>
        <w:rPr>
          <w:rFonts w:hint="eastAsia"/>
        </w:rPr>
        <w:br/>
      </w:r>
      <w:r>
        <w:rPr>
          <w:rFonts w:hint="eastAsia"/>
        </w:rPr>
        <w:t>　　　　一、农业科技品牌的重要性</w:t>
      </w:r>
      <w:r>
        <w:rPr>
          <w:rFonts w:hint="eastAsia"/>
        </w:rPr>
        <w:br/>
      </w:r>
      <w:r>
        <w:rPr>
          <w:rFonts w:hint="eastAsia"/>
        </w:rPr>
        <w:t>　　　　二、农业科技实施品牌战略的意义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三、农业科技企业品牌的现状分析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四、我国农业科技企业的品牌战略</w:t>
      </w:r>
      <w:r>
        <w:rPr>
          <w:rFonts w:hint="eastAsia"/>
        </w:rPr>
        <w:br/>
      </w:r>
      <w:r>
        <w:rPr>
          <w:rFonts w:hint="eastAsia"/>
        </w:rPr>
        <w:t>　　　　五、农业科技品牌战略管理的策略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农业科技经营策略分析</w:t>
      </w:r>
      <w:r>
        <w:rPr>
          <w:rFonts w:hint="eastAsia"/>
        </w:rPr>
        <w:br/>
      </w:r>
      <w:r>
        <w:rPr>
          <w:rFonts w:hint="eastAsia"/>
        </w:rPr>
        <w:t>　　　　一、农业科技市场细分策略</w:t>
      </w:r>
      <w:r>
        <w:rPr>
          <w:rFonts w:hint="eastAsia"/>
        </w:rPr>
        <w:br/>
      </w:r>
      <w:r>
        <w:rPr>
          <w:rFonts w:hint="eastAsia"/>
        </w:rPr>
        <w:t>　　　　二、农业科技市场创新策略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四、农业科技新产品差异化战略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中^智林－2025-2031年农业科技行业投资战略研究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企业在农业科技创新中的作用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2025年甘肃大禹节水集团股份有限公司收入利润情况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2020-2025年甘肃大禹节水集团股份有限公司产销情况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2020-2025年甘肃大禹节水集团股份有限公司成本构成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2020-2025年吉峰农机连锁股份有限公司产销情况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2025年金正大生态工程集团股份有限公司经营构成分析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2025年我国农业科技行业需求结构</w:t>
      </w:r>
      <w:r>
        <w:rPr>
          <w:rFonts w:hint="eastAsia"/>
        </w:rPr>
        <w:br/>
      </w:r>
      <w:r>
        <w:rPr>
          <w:rFonts w:hint="eastAsia"/>
        </w:rPr>
        <w:t>　　图表 2020-2025年中华农业科技奖一等奖科学研究成果情况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2025年我国农业科技行业供给结构</w:t>
      </w:r>
      <w:r>
        <w:rPr>
          <w:rFonts w:hint="eastAsia"/>
        </w:rPr>
        <w:br/>
      </w:r>
      <w:r>
        <w:rPr>
          <w:rFonts w:hint="eastAsia"/>
        </w:rPr>
        <w:t>　　图表 2025年中国种子十大品牌排行榜</w:t>
      </w:r>
      <w:r>
        <w:rPr>
          <w:rFonts w:hint="eastAsia"/>
        </w:rPr>
        <w:br/>
      </w:r>
      <w:r>
        <w:rPr>
          <w:rFonts w:hint="eastAsia"/>
        </w:rPr>
        <w:t>　　图表 2025年国家生猪核心育种场</w:t>
      </w:r>
      <w:r>
        <w:rPr>
          <w:rFonts w:hint="eastAsia"/>
        </w:rPr>
        <w:br/>
      </w:r>
      <w:r>
        <w:rPr>
          <w:rFonts w:hint="eastAsia"/>
        </w:rPr>
        <w:t>　　图表 2025年中国农药行业排行榜</w:t>
      </w:r>
      <w:r>
        <w:rPr>
          <w:rFonts w:hint="eastAsia"/>
        </w:rPr>
        <w:br/>
      </w:r>
      <w:r>
        <w:rPr>
          <w:rFonts w:hint="eastAsia"/>
        </w:rPr>
        <w:t>　　图表 2025年我国播种机生产企业十强排名</w:t>
      </w:r>
      <w:r>
        <w:rPr>
          <w:rFonts w:hint="eastAsia"/>
        </w:rPr>
        <w:br/>
      </w:r>
      <w:r>
        <w:rPr>
          <w:rFonts w:hint="eastAsia"/>
        </w:rPr>
        <w:t>　　图表 2025年我国农业科技行业细分市场结构分布</w:t>
      </w:r>
      <w:r>
        <w:rPr>
          <w:rFonts w:hint="eastAsia"/>
        </w:rPr>
        <w:br/>
      </w:r>
      <w:r>
        <w:rPr>
          <w:rFonts w:hint="eastAsia"/>
        </w:rPr>
        <w:t>　　图表 2025年我国农业科技行业企业所有制结构分布</w:t>
      </w:r>
      <w:r>
        <w:rPr>
          <w:rFonts w:hint="eastAsia"/>
        </w:rPr>
        <w:br/>
      </w:r>
      <w:r>
        <w:rPr>
          <w:rFonts w:hint="eastAsia"/>
        </w:rPr>
        <w:t>　　图表 农业产业价值链前向关联延伸模式</w:t>
      </w:r>
      <w:r>
        <w:rPr>
          <w:rFonts w:hint="eastAsia"/>
        </w:rPr>
        <w:br/>
      </w:r>
      <w:r>
        <w:rPr>
          <w:rFonts w:hint="eastAsia"/>
        </w:rPr>
        <w:t>　　图表 农业产业价值链后向关联延伸模式</w:t>
      </w:r>
      <w:r>
        <w:rPr>
          <w:rFonts w:hint="eastAsia"/>
        </w:rPr>
        <w:br/>
      </w:r>
      <w:r>
        <w:rPr>
          <w:rFonts w:hint="eastAsia"/>
        </w:rPr>
        <w:t>　　图表 农业产业价值链网络结构模式</w:t>
      </w:r>
      <w:r>
        <w:rPr>
          <w:rFonts w:hint="eastAsia"/>
        </w:rPr>
        <w:br/>
      </w:r>
      <w:r>
        <w:rPr>
          <w:rFonts w:hint="eastAsia"/>
        </w:rPr>
        <w:t>　　图表 农业科技成本构成</w:t>
      </w:r>
      <w:r>
        <w:rPr>
          <w:rFonts w:hint="eastAsia"/>
        </w:rPr>
        <w:br/>
      </w:r>
      <w:r>
        <w:rPr>
          <w:rFonts w:hint="eastAsia"/>
        </w:rPr>
        <w:t>　　图表 我国农作物耕种收综合机械化水平发展趋势</w:t>
      </w:r>
      <w:r>
        <w:rPr>
          <w:rFonts w:hint="eastAsia"/>
        </w:rPr>
        <w:br/>
      </w:r>
      <w:r>
        <w:rPr>
          <w:rFonts w:hint="eastAsia"/>
        </w:rPr>
        <w:t>　　图表 农业机械化发展阶段情况</w:t>
      </w:r>
      <w:r>
        <w:rPr>
          <w:rFonts w:hint="eastAsia"/>
        </w:rPr>
        <w:br/>
      </w:r>
      <w:r>
        <w:rPr>
          <w:rFonts w:hint="eastAsia"/>
        </w:rPr>
        <w:t>　　图表 2025年我国农业科技企业前十企业市场份额</w:t>
      </w:r>
      <w:r>
        <w:rPr>
          <w:rFonts w:hint="eastAsia"/>
        </w:rPr>
        <w:br/>
      </w:r>
      <w:r>
        <w:rPr>
          <w:rFonts w:hint="eastAsia"/>
        </w:rPr>
        <w:t>　　图表 2025年我国农业科技行业集中度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0efa7a284723" w:history="1">
        <w:r>
          <w:rPr>
            <w:rStyle w:val="Hyperlink"/>
          </w:rPr>
          <w:t>2025-2031年中国农业科技市场深度调查分析及发展趋势研究报告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0efa7a284723" w:history="1">
        <w:r>
          <w:rPr>
            <w:rStyle w:val="Hyperlink"/>
          </w:rPr>
          <w:t>https://www.20087.com/3/79/NongYeKeJiChanYeXianZhuangYuFaZh.html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热点：农业科技期刊、农业科技期刊、智慧农业灌溉系统、农业科技项目有哪些、农业科技种植技术网、农业科技股票龙头股、智慧农业公司排名、农业科技网络书屋官网登录、现代农村科技杂志官网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d0491d0643bc" w:history="1">
      <w:r>
        <w:rPr>
          <w:rStyle w:val="Hyperlink"/>
        </w:rPr>
        <w:t>2025-2031年中国农业科技市场深度调查分析及发展趋势研究报告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ongYeKeJiChanYeXianZhuangYuFaZh.html" TargetMode="External" Id="R3e4e0efa7a28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ongYeKeJiChanYeXianZhuangYuFaZh.html" TargetMode="External" Id="R9b7fd0491d06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2024-12-14T06:47:00Z</dcterms:created>
  <dcterms:modified xsi:type="dcterms:W3CDTF">2024-12-14T07:47:00Z</dcterms:modified>
  <dc:subject>2025-2031年中国农业科技市场深度调查分析及发展趋势研究报告</dc:subject>
  <dc:title>2025-2031年中国农业科技市场深度调查分析及发展趋势研究报告</dc:title>
  <cp:keywords>2025-2031年中国农业科技市场深度调查分析及发展趋势研究报告</cp:keywords>
  <dc:description>2025-2031年中国农业科技市场深度调查分析及发展趋势研究报告</dc:description>
</cp:coreProperties>
</file>