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89fe31d824b1f" w:history="1">
              <w:r>
                <w:rPr>
                  <w:rStyle w:val="Hyperlink"/>
                </w:rPr>
                <w:t>2025-2031年中国异恶草酮行业现状调研与市场前景预测报告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89fe31d824b1f" w:history="1">
              <w:r>
                <w:rPr>
                  <w:rStyle w:val="Hyperlink"/>
                </w:rPr>
                <w:t>2025-2031年中国异恶草酮行业现状调研与市场前景预测报告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89fe31d824b1f" w:history="1">
                <w:r>
                  <w:rPr>
                    <w:rStyle w:val="Hyperlink"/>
                  </w:rPr>
                  <w:t>https://www.20087.com/3/89/YiECaoTongDeFaZhanQianJing.html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恶草酮是一种选择性除草剂，在农业生产中用于控制禾本科杂草。近年来，随着农业技术的进步和市场需求的增长，异恶草酮及其相关制剂得到了广泛应用。当前市场上，异恶草酮不仅在除草效果、安全性方面有所提升，还在抗药性管理、环境友好性方面实现了突破。随着分子生物学和基因编辑技术的发展，异恶草酮的抗药性管理成为研究重点之一，以防止杂草产生抗药性。此外，随着对环境影响的关注，异恶草酮的研发更加注重减少对非目标生物的影响，提高产品的选择性和生态安全性。</w:t>
      </w:r>
      <w:r>
        <w:rPr>
          <w:rFonts w:hint="eastAsia"/>
        </w:rPr>
        <w:br/>
      </w:r>
      <w:r>
        <w:rPr>
          <w:rFonts w:hint="eastAsia"/>
        </w:rPr>
        <w:t>　　未来，异恶草酮及其相关制剂将朝着更高效、更安全、更环保的方向发展。一方面，随着分子生物学和基因编辑技术的应用，异恶草酮将开发出更多的抗性管理策略，减少杂草抗药性的发生。另一方面，随着可持续农业理念的推广，异恶草酮将更加注重减少对环境的影响，采用环境友好型制剂和施用技术，保护生态平衡。此外，随着生物技术的进步，异恶草酮将探索更多的生物基来源，如从天然产物中提取活性成分，减少化学合成带来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89fe31d824b1f" w:history="1">
        <w:r>
          <w:rPr>
            <w:rStyle w:val="Hyperlink"/>
          </w:rPr>
          <w:t>2025-2031年中国异恶草酮行业现状调研与市场前景预测报告</w:t>
        </w:r>
      </w:hyperlink>
      <w:r>
        <w:rPr>
          <w:rFonts w:hint="eastAsia"/>
        </w:rPr>
        <w:t>》依托行业权威数据及长期市场监测信息，系统分析了异恶草酮行业的市场规模、供需关系、竞争格局及重点企业经营状况，并结合异恶草酮行业发展现状，科学预测了异恶草酮市场前景与技术发展方向。报告通过SWOT分析，揭示了异恶草酮行业机遇与潜在风险，为投资者提供了全面的现状分析与前景评估，助力挖掘投资价值并优化决策。同时，报告从投资、生产及营销等角度提出可行性建议，为异恶草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异恶草酮行业界定</w:t>
      </w:r>
      <w:r>
        <w:rPr>
          <w:rFonts w:hint="eastAsia"/>
        </w:rPr>
        <w:br/>
      </w:r>
      <w:r>
        <w:rPr>
          <w:rFonts w:hint="eastAsia"/>
        </w:rPr>
        <w:t>　　第一节 异恶草酮行业定义</w:t>
      </w:r>
      <w:r>
        <w:rPr>
          <w:rFonts w:hint="eastAsia"/>
        </w:rPr>
        <w:br/>
      </w:r>
      <w:r>
        <w:rPr>
          <w:rFonts w:hint="eastAsia"/>
        </w:rPr>
        <w:t>　　第二节 异恶草酮行业特点分析</w:t>
      </w:r>
      <w:r>
        <w:rPr>
          <w:rFonts w:hint="eastAsia"/>
        </w:rPr>
        <w:br/>
      </w:r>
      <w:r>
        <w:rPr>
          <w:rFonts w:hint="eastAsia"/>
        </w:rPr>
        <w:t>　　第三节 异恶草酮行业发展历程</w:t>
      </w:r>
      <w:r>
        <w:rPr>
          <w:rFonts w:hint="eastAsia"/>
        </w:rPr>
        <w:br/>
      </w:r>
      <w:r>
        <w:rPr>
          <w:rFonts w:hint="eastAsia"/>
        </w:rPr>
        <w:t>　　第四节 异恶草酮产业链分析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2024-2025年全球异恶草酮行业发展态势分析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全球异恶草酮行业总体情况</w:t>
      </w:r>
      <w:r>
        <w:rPr>
          <w:rFonts w:hint="eastAsia"/>
        </w:rPr>
        <w:br/>
      </w:r>
      <w:r>
        <w:rPr>
          <w:rFonts w:hint="eastAsia"/>
        </w:rPr>
        <w:t>　　第二节 异恶草酮行业重点国家、地区市场分析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全球异恶草酮行业发展前景预测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2024-2025年中国异恶草酮行业发展环境分析</w:t>
      </w:r>
      <w:r>
        <w:rPr>
          <w:rFonts w:hint="eastAsia"/>
        </w:rPr>
        <w:br/>
      </w:r>
      <w:r>
        <w:rPr>
          <w:rFonts w:hint="eastAsia"/>
        </w:rPr>
        <w:t>　　第一节 异恶草酮行业经济环境分析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异恶草酮行业政策环境分析</w:t>
      </w:r>
      <w:r>
        <w:rPr>
          <w:rFonts w:hint="eastAsia"/>
        </w:rPr>
        <w:br/>
      </w:r>
      <w:r>
        <w:rPr>
          <w:rFonts w:hint="eastAsia"/>
        </w:rPr>
        <w:t>　　　　一、异恶草酮行业相关政策</w:t>
      </w:r>
      <w:r>
        <w:rPr>
          <w:rFonts w:hint="eastAsia"/>
        </w:rPr>
        <w:br/>
      </w:r>
      <w:r>
        <w:rPr>
          <w:rFonts w:hint="eastAsia"/>
        </w:rPr>
        <w:t>　　　　二、异恶草酮行业相关标准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2024-2025年异恶草酮行业技术发展现状及趋势分析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异恶草酮行业技术发展现状分析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国内外异恶草酮行业技术差异与原因</w:t>
      </w:r>
      <w:r>
        <w:rPr>
          <w:rFonts w:hint="eastAsia"/>
        </w:rPr>
        <w:br/>
      </w:r>
      <w:r>
        <w:rPr>
          <w:rFonts w:hint="eastAsia"/>
        </w:rPr>
        <w:t>　　第三节 异恶草酮行业技术发展方向、趋势预测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提升异恶草酮行业技术能力策略建议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中国异恶草酮行业市场供需状况分析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中国异恶草酮行业市场规模情况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中国异恶草酮行业市场需求状况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一、2019-2024年异恶草酮行业市场需求情况</w:t>
      </w:r>
      <w:r>
        <w:rPr>
          <w:rFonts w:hint="eastAsia"/>
        </w:rPr>
        <w:br/>
      </w:r>
      <w:r>
        <w:rPr>
          <w:rFonts w:hint="eastAsia"/>
        </w:rPr>
        <w:t>　　　　二、异恶草酮行业市场需求特点分析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三、2025-2031年异恶草酮行业市场需求预测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中国异恶草酮行业产量情况分析与预测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一、2019-2024年异恶草酮行业产量统计分析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二、2024年异恶草酮行业产量特点分析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三、2025-2031年异恶草酮行业产量预测分析</w:t>
      </w:r>
      <w:r>
        <w:rPr>
          <w:rFonts w:hint="eastAsia"/>
        </w:rPr>
        <w:br/>
      </w:r>
      <w:r>
        <w:rPr>
          <w:rFonts w:hint="eastAsia"/>
        </w:rPr>
        <w:t>　　第四节 异恶草酮行业市场供需平衡状况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中国异恶草酮行业进出口情况分析</w:t>
      </w:r>
      <w:r>
        <w:rPr>
          <w:rFonts w:hint="eastAsia"/>
        </w:rPr>
        <w:br/>
      </w:r>
      <w:r>
        <w:rPr>
          <w:rFonts w:hint="eastAsia"/>
        </w:rPr>
        <w:t>　　第一节 异恶草酮行业出口情况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一、2019-2024年异恶草酮行业出口情况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三、2025-2031年异恶草酮行业出口情况预测</w:t>
      </w:r>
      <w:r>
        <w:rPr>
          <w:rFonts w:hint="eastAsia"/>
        </w:rPr>
        <w:br/>
      </w:r>
      <w:r>
        <w:rPr>
          <w:rFonts w:hint="eastAsia"/>
        </w:rPr>
        <w:t>　　第二节 异恶草酮行业进口情况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一、2019-2024年异恶草酮行业进口情况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三、2025-2031年异恶草酮行业进口情况预测</w:t>
      </w:r>
      <w:r>
        <w:rPr>
          <w:rFonts w:hint="eastAsia"/>
        </w:rPr>
        <w:br/>
      </w:r>
      <w:r>
        <w:rPr>
          <w:rFonts w:hint="eastAsia"/>
        </w:rPr>
        <w:t>　　第三节 异恶草酮行业进出口面临的挑战及对策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2024-2025年中国异恶草酮行业产品价格监测</w:t>
      </w:r>
      <w:r>
        <w:rPr>
          <w:rFonts w:hint="eastAsia"/>
        </w:rPr>
        <w:br/>
      </w:r>
      <w:r>
        <w:rPr>
          <w:rFonts w:hint="eastAsia"/>
        </w:rPr>
        <w:t>　　　　一、异恶草酮市场价格特征</w:t>
      </w:r>
      <w:r>
        <w:rPr>
          <w:rFonts w:hint="eastAsia"/>
        </w:rPr>
        <w:br/>
      </w:r>
      <w:r>
        <w:rPr>
          <w:rFonts w:hint="eastAsia"/>
        </w:rPr>
        <w:t>　　　　二、当前异恶草酮市场价格评述</w:t>
      </w:r>
      <w:r>
        <w:rPr>
          <w:rFonts w:hint="eastAsia"/>
        </w:rPr>
        <w:br/>
      </w:r>
      <w:r>
        <w:rPr>
          <w:rFonts w:hint="eastAsia"/>
        </w:rPr>
        <w:t>　　　　三、影响异恶草酮市场价格因素分析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四、未来异恶草酮市场价格走势预测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中国异恶草酮行业重点区域市场分析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异恶草酮行业区域市场分布情况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2024-2025年异恶草酮行业细分市场调研分析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异恶草酮细分产品（一）市场调研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异恶草酮细分产品（二）市场调研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2024-2025年异恶草酮行业上、下游市场分析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异恶草酮行业上游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异恶草酮行业下游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异恶草酮行业重点企业发展调研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异恶草酮重点企业（一）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异恶草酮重点企业（二）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异恶草酮重点企业（三）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异恶草酮重点企业（四）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异恶草酮重点企业（五）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异恶草酮重点企业（六）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异恶草酮行业风险及对策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2025-2031年异恶草酮行业发展环境分析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2025-2031年异恶草酮行业投资特性分析</w:t>
      </w:r>
      <w:r>
        <w:rPr>
          <w:rFonts w:hint="eastAsia"/>
        </w:rPr>
        <w:br/>
      </w:r>
      <w:r>
        <w:rPr>
          <w:rFonts w:hint="eastAsia"/>
        </w:rPr>
        <w:t>　　　　一、异恶草酮行业进入壁垒</w:t>
      </w:r>
      <w:r>
        <w:rPr>
          <w:rFonts w:hint="eastAsia"/>
        </w:rPr>
        <w:br/>
      </w:r>
      <w:r>
        <w:rPr>
          <w:rFonts w:hint="eastAsia"/>
        </w:rPr>
        <w:t>　　　　二、异恶草酮行业盈利模式</w:t>
      </w:r>
      <w:r>
        <w:rPr>
          <w:rFonts w:hint="eastAsia"/>
        </w:rPr>
        <w:br/>
      </w:r>
      <w:r>
        <w:rPr>
          <w:rFonts w:hint="eastAsia"/>
        </w:rPr>
        <w:t>　　　　三、异恶草酮行业盈利因素</w:t>
      </w:r>
      <w:r>
        <w:rPr>
          <w:rFonts w:hint="eastAsia"/>
        </w:rPr>
        <w:br/>
      </w:r>
      <w:r>
        <w:rPr>
          <w:rFonts w:hint="eastAsia"/>
        </w:rPr>
        <w:t>　　第三节 异恶草酮行业“波特五力模型”分析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2025-2031年异恶草酮行业风险及对策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异恶草酮企业竞争策略分析</w:t>
      </w:r>
      <w:r>
        <w:rPr>
          <w:rFonts w:hint="eastAsia"/>
        </w:rPr>
        <w:br/>
      </w:r>
      <w:r>
        <w:rPr>
          <w:rFonts w:hint="eastAsia"/>
        </w:rPr>
        <w:t>　　第一节 异恶草酮市场竞争策略分析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一、2025-2031年中国异恶草酮市场增长潜力分析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二、2025-2031年中国异恶草酮主要潜力品种分析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三、现有异恶草酮产品竞争策略分析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四、潜力异恶草酮品种竞争策略选择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2025-2031年中国异恶草酮企业竞争策略分析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一、2025-2031年我国异恶草酮市场竞争趋势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二、2025-2031年异恶草酮行业竞争格局展望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三、2025-2031年异恶草酮行业竞争策略分析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四、2025-2031年异恶草酮企业竞争策略分析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2025-2031年中国异恶草酮行业发展趋势分析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一、2025-2031年异恶草酮技术发展趋势分析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二、2025-2031年异恶草酮产品发展趋势分析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三、2025-2031年异恶草酮行业竞争格局展望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2025-2031年中国异恶草酮市场趋势分析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一、2025-2031年异恶草酮发展趋势预测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二、2025-2025年异恶草酮市场前景分析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三、2025-2031年异恶草酮产业政策趋向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2025-2031年异恶草酮行业投资价值评估分析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异恶草酮行业发展建议分析</w:t>
      </w:r>
      <w:r>
        <w:rPr>
          <w:rFonts w:hint="eastAsia"/>
        </w:rPr>
        <w:br/>
      </w:r>
      <w:r>
        <w:rPr>
          <w:rFonts w:hint="eastAsia"/>
        </w:rPr>
        <w:t>　　第一节 异恶草酮行业研究结论及建议</w:t>
      </w:r>
      <w:r>
        <w:rPr>
          <w:rFonts w:hint="eastAsia"/>
        </w:rPr>
        <w:br/>
      </w:r>
      <w:r>
        <w:rPr>
          <w:rFonts w:hint="eastAsia"/>
        </w:rPr>
        <w:t>　　第二节 异恶草酮细分行业研究结论及建议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中智:林:－异恶草酮行业竞争策略总结及建议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异恶草酮行业历程</w:t>
      </w:r>
      <w:r>
        <w:rPr>
          <w:rFonts w:hint="eastAsia"/>
        </w:rPr>
        <w:br/>
      </w:r>
      <w:r>
        <w:rPr>
          <w:rFonts w:hint="eastAsia"/>
        </w:rPr>
        <w:t>　　图表 异恶草酮行业生命周期</w:t>
      </w:r>
      <w:r>
        <w:rPr>
          <w:rFonts w:hint="eastAsia"/>
        </w:rPr>
        <w:br/>
      </w:r>
      <w:r>
        <w:rPr>
          <w:rFonts w:hint="eastAsia"/>
        </w:rPr>
        <w:t>　　图表 异恶草酮行业产业链分析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2019-2024年异恶草酮行业市场容量分析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2019-2024年中国异恶草酮市场需求量及增速统计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2024年中国异恶草酮行业需求领域分布格局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2019-2024年中国异恶草酮进口数量分析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2019-2024年中国异恶草酮进口金额分析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2019-2024年中国异恶草酮出口数量分析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2019-2024年中国异恶草酮出口金额分析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2024年中国异恶草酮进口国家及地区分析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2024年中国异恶草酮出口国家及地区分析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**地区异恶草酮市场规模及增长情况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**地区异恶草酮市场规模及增长情况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**地区异恶草酮市场规模及增长情况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**地区异恶草酮市场规模及增长情况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异恶草酮重点企业（一）基本信息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异恶草酮重点企业（一）经营情况分析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异恶草酮重点企业（一）主要经济指标情况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异恶草酮重点企业（二）经营情况分析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异恶草酮重点企业（二）主要经济指标情况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异恶草酮重点企业（三）经营情况分析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异恶草酮重点企业（三）主要经济指标情况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2025-2031年中国异恶草酮市场需求量预测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2025-2031年中国异恶草酮市场前景分析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89fe31d824b1f" w:history="1">
        <w:r>
          <w:rPr>
            <w:rStyle w:val="Hyperlink"/>
          </w:rPr>
          <w:t>2025-2031年中国异恶草酮行业现状调研与市场前景预测报告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89fe31d824b1f" w:history="1">
        <w:r>
          <w:rPr>
            <w:rStyle w:val="Hyperlink"/>
          </w:rPr>
          <w:t>https://www.20087.com/3/89/YiECaoTongDeFaZhanQianJing.html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热点：氟啶草酮、二氯异恶草酮、胺基盖草酮图片、异恶草酮作用机理、硝磺草酮UN、异恶草酮合成、喹草酮除草剂、异恶草酮对鱼的危害、异佛尔酮二铵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ad37c2a72487d" w:history="1">
      <w:r>
        <w:rPr>
          <w:rStyle w:val="Hyperlink"/>
        </w:rPr>
        <w:t>2025-2031年中国异恶草酮行业现状调研与市场前景预测报告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iECaoTongDeFaZhanQianJing.html" TargetMode="External" Id="R25489fe31d82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iECaoTongDeFaZhanQianJing.html" TargetMode="External" Id="R868ad37c2a72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2024-11-06T02:33:00Z</dcterms:created>
  <dcterms:modified xsi:type="dcterms:W3CDTF">2024-11-06T03:33:00Z</dcterms:modified>
  <dc:subject>2025-2031年中国异恶草酮行业现状调研与市场前景预测报告</dc:subject>
  <dc:title>2025-2031年中国异恶草酮行业现状调研与市场前景预测报告</dc:title>
  <cp:keywords>2025-2031年中国异恶草酮行业现状调研与市场前景预测报告</cp:keywords>
  <dc:description>2025-2031年中国异恶草酮行业现状调研与市场前景预测报告</dc:description>
</cp:coreProperties>
</file>