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e87634044897" w:history="1">
              <w:r>
                <w:rPr>
                  <w:rStyle w:val="Hyperlink"/>
                </w:rPr>
                <w:t>2025-2031年全球与中国林业收割机行业市场分析及前景趋势报告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e87634044897" w:history="1">
              <w:r>
                <w:rPr>
                  <w:rStyle w:val="Hyperlink"/>
                </w:rPr>
                <w:t>2025-2031年全球与中国林业收割机行业市场分析及前景趋势报告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e87634044897" w:history="1">
                <w:r>
                  <w:rPr>
                    <w:rStyle w:val="Hyperlink"/>
                  </w:rPr>
                  <w:t>https://www.20087.com/3/59/LinYeShouGeJiShiChangQianJing.html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收割机是用于森林采伐作业中自动完成树木切割、去枝、打枝与截段的大型专用机械，广泛应用于商业性木材采伐与人工林管理。目前，林业收割机主流为履带式或轮式集材机改装机型，配备液压驱动的切割头、夹持臂与测量系统，可实现单树选择性采伐或皆伐作业。设备通过操作员远程控制或半自动模式运行，具备高生产效率、低人工风险与精确尺寸控制优势。林业收割机企业通过优化切割头功率密度、夹持力自适应调节与减震结构，提升在复杂地形与不同树种条件下的作业稳定性，并配备GPS定位与产量记录系统，支持作业数据管理。在可持续林业经营中，林业收割机是实现高效、低扰动采伐的核心装备。</w:t>
      </w:r>
      <w:r>
        <w:rPr>
          <w:rFonts w:hint="eastAsia"/>
        </w:rPr>
        <w:br/>
      </w:r>
      <w:r>
        <w:rPr>
          <w:rFonts w:hint="eastAsia"/>
        </w:rPr>
        <w:t>　　未来，林业收割机将向全地形适应性、作业精度提升与生态友好设计方向发展。悬挂系统与可变履带宽度设计将增强在湿地、陡坡与岩石地形中的通过能力，减少土壤压实。高精度激光扫描与三维建模技术将用于实时识别树木直径、曲率与最优截断点，提升木材利用率。在动力系统上，混合动力与电动驱动技术将降低排放与噪音，适应生态敏感区作业。模块化工作头设计支持快速更换切割、打枝与抓取功能，适应多品种林区需求。同时，自动避障系统与低扰动轮胎将减少对幼树与地表植被的损伤。远程监控与电子日志功能将便于生产调度与合规审计。开放式数据接口与林场管理平台的对接，将推动林业收割机在智慧林业系统中的资源优化与可持续采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e87634044897" w:history="1">
        <w:r>
          <w:rPr>
            <w:rStyle w:val="Hyperlink"/>
          </w:rPr>
          <w:t>2025-2031年全球与中国林业收割机行业市场分析及前景趋势报告</w:t>
        </w:r>
      </w:hyperlink>
      <w:r>
        <w:rPr>
          <w:rFonts w:hint="eastAsia"/>
        </w:rPr>
        <w:t>》依据国家统计局、相关行业协会及科研机构的详实数据，系统分析了林业收割机行业的产业链结构、市场规模与需求状况，并探讨了林业收割机市场价格及行业现状。报告特别关注了林业收割机行业的重点企业，对林业收割机市场竞争格局、集中度和品牌影响力进行了剖析。此外，报告对林业收割机行业的市场前景和发展趋势进行了科学预测，同时进一步细分市场，指出了林业收割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按产品类型细分，全球林业收割机市场规模2020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轮胎式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按应用细分，全球林业收割机市场规模2020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林业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林业收割机行业发展总体概况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林业收割机行业发展主要特点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林业收割机行业发展影响因素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林业收割机有利因素</w:t>
      </w:r>
      <w:r>
        <w:rPr>
          <w:rFonts w:hint="eastAsia"/>
        </w:rPr>
        <w:br/>
      </w:r>
      <w:r>
        <w:rPr>
          <w:rFonts w:hint="eastAsia"/>
        </w:rPr>
        <w:t>　　　　1.5.3 .2 林业收割机不利因素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全球市场，近三年林业收割机主要企业占有率及排名（按销量）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林业收割机主要企业在国际市场占有率（按销量，2022-2025）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2024年林业收割机主要企业在国际市场排名（按销量）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全球市场主要企业林业收割机销量（2022-2025）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全球市场，近三年林业收割机主要企业占有率及排名（按收入）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林业收割机主要企业在国际市场占有率（按收入，2022-2025）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2024年林业收割机主要企业在国际市场排名（按收入）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全球市场主要企业林业收割机销售收入（2022-2025）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全球市场主要企业林业收割机销售价格（2022-2025）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中国市场，近三年林业收割机主要企业占有率及排名（按销量）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林业收割机主要企业在中国市场占有率（按销量，2022-2025）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2024年林业收割机主要企业在中国市场排名（按销量）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中国市场主要企业林业收割机销量（2022-2025）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中国市场，近三年林业收割机主要企业占有率及排名（按收入）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林业收割机主要企业在中国市场占有率（按收入，2022-2025）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2024年林业收割机主要企业在中国市场排名（按收入）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中国市场主要企业林业收割机销售收入（2022-2025）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全球主要厂商林业收割机总部及产地分布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全球主要厂商成立时间及林业收割机商业化日期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全球主要厂商林业收割机产品类型及应用</w:t>
      </w:r>
      <w:r>
        <w:rPr>
          <w:rFonts w:hint="eastAsia"/>
        </w:rPr>
        <w:br/>
      </w:r>
      <w:r>
        <w:rPr>
          <w:rFonts w:hint="eastAsia"/>
        </w:rPr>
        <w:t>　　2.9 林业收割机行业集中度、竞争程度分析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林业收割机行业集中度分析：2024年全球Top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全球林业收割机第一梯队、第二梯队和第三梯队生产商（品牌）及市场份额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全球林业收割机总体规模分析</w:t>
      </w:r>
      <w:r>
        <w:rPr>
          <w:rFonts w:hint="eastAsia"/>
        </w:rPr>
        <w:br/>
      </w:r>
      <w:r>
        <w:rPr>
          <w:rFonts w:hint="eastAsia"/>
        </w:rPr>
        <w:t>　　3.1 全球林业收割机供需现状及预测（2020-2031）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全球林业收割机产能、产量、产能利用率及发展趋势（2020-2031）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全球林业收割机产量、需求量及发展趋势（2020-2031）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全球主要地区林业收割机产量及发展趋势（2020-2031）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全球主要地区林业收割机产量（2020-2025）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全球主要地区林业收割机产量（2026-2031）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全球主要地区林业收割机产量市场份额（2020-2031）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中国林业收割机供需现状及预测（2020-2031）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中国林业收割机产能、产量、产能利用率及发展趋势（2020-2031）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中国林业收割机产量、市场需求量及发展趋势（2020-2031）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中国市场林业收割机进出口（2020-2031）</w:t>
      </w:r>
      <w:r>
        <w:rPr>
          <w:rFonts w:hint="eastAsia"/>
        </w:rPr>
        <w:br/>
      </w:r>
      <w:r>
        <w:rPr>
          <w:rFonts w:hint="eastAsia"/>
        </w:rPr>
        <w:t>　　3.4 全球林业收割机销量及销售额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全球市场林业收割机销售额（2020-2031）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全球市场林业收割机销量（2020-2031）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全球市场林业收割机价格趋势（2020-2031）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全球林业收割机主要地区分析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全球主要地区林业收割机市场规模分析：2020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全球主要地区林业收割机销售收入及市场份额（2020-2025年）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全球主要地区林业收割机销售收入预测（2026-2031年）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全球主要地区林业收割机销量分析：2020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全球主要地区林业收割机销量及市场份额（2020-2025年）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全球主要地区林业收割机销量及市场份额预测（2026-2031）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北美市场林业收割机销量、收入及增长率（2020-2031）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欧洲市场林业收割机销量、收入及增长率（2020-2031）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中国市场林业收割机销量、收入及增长率（2020-2031）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日本市场林业收割机销量、收入及增长率（2020-2031）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东南亚市场林业收割机销量、收入及增长率（2020-2031）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印度市场林业收割机销量、收入及增长率（2020-2031）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林业收割机销量、收入、价格及毛利率（2020-2025）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不同产品类型林业收割机分析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全球不同产品类型林业收割机销量（2020-2031）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全球不同产品类型林业收割机销量及市场份额（2020-2025）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全球不同产品类型林业收割机销量预测（2026-2031）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全球不同产品类型林业收割机收入（2020-2031）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全球不同产品类型林业收割机收入及市场份额（2020-2025）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全球不同产品类型林业收割机收入预测（2026-2031）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全球不同产品类型林业收割机价格走势（2020-2031）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中国不同产品类型林业收割机销量（2020-2031）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中国不同产品类型林业收割机销量预测（2026-2031）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中国不同产品类型林业收割机销量及市场份额（2020-2025）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中国不同产品类型林业收割机收入（2020-2031）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中国不同产品类型林业收割机收入及市场份额（2020-2025）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中国不同产品类型林业收割机收入预测（2026-2031）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不同应用林业收割机分析</w:t>
      </w:r>
      <w:r>
        <w:rPr>
          <w:rFonts w:hint="eastAsia"/>
        </w:rPr>
        <w:br/>
      </w:r>
      <w:r>
        <w:rPr>
          <w:rFonts w:hint="eastAsia"/>
        </w:rPr>
        <w:t>　　7.1 全球不同应用林业收割机销量（2020-2031）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全球不同应用林业收割机销量及市场份额（2020-2025）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全球不同应用林业收割机销量预测（2026-2031）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全球不同应用林业收割机收入（2020-2031）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全球不同应用林业收割机收入及市场份额（2020-2025）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全球不同应用林业收割机收入预测（2026-2031）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全球不同应用林业收割机价格走势（2020-2031）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中国不同应用林业收割机销量（2020-2031）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中国不同应用林业收割机销量及市场份额（2020-2025）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中国不同应用林业收割机销量预测（2026-2031）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中国不同应用林业收割机收入（2020-2031）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中国不同应用林业收割机收入及市场份额（2020-2025）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中国不同应用林业收割机收入预测（2026-2031）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林业收割机行业发展趋势</w:t>
      </w:r>
      <w:r>
        <w:rPr>
          <w:rFonts w:hint="eastAsia"/>
        </w:rPr>
        <w:br/>
      </w:r>
      <w:r>
        <w:rPr>
          <w:rFonts w:hint="eastAsia"/>
        </w:rPr>
        <w:t>　　8.2 林业收割机行业主要驱动因素</w:t>
      </w:r>
      <w:r>
        <w:rPr>
          <w:rFonts w:hint="eastAsia"/>
        </w:rPr>
        <w:br/>
      </w:r>
      <w:r>
        <w:rPr>
          <w:rFonts w:hint="eastAsia"/>
        </w:rPr>
        <w:t>　　8.3 林业收割机中国企业SWOT分析</w:t>
      </w:r>
      <w:r>
        <w:rPr>
          <w:rFonts w:hint="eastAsia"/>
        </w:rPr>
        <w:br/>
      </w:r>
      <w:r>
        <w:rPr>
          <w:rFonts w:hint="eastAsia"/>
        </w:rPr>
        <w:t>　　8.4 中国林业收割机行业政策环境分析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林业收割机行业产业链简介</w:t>
      </w:r>
      <w:r>
        <w:rPr>
          <w:rFonts w:hint="eastAsia"/>
        </w:rPr>
        <w:br/>
      </w:r>
      <w:r>
        <w:rPr>
          <w:rFonts w:hint="eastAsia"/>
        </w:rPr>
        <w:t>　　　　9.1.1 林业收割机行业供应链分析</w:t>
      </w:r>
      <w:r>
        <w:rPr>
          <w:rFonts w:hint="eastAsia"/>
        </w:rPr>
        <w:br/>
      </w:r>
      <w:r>
        <w:rPr>
          <w:rFonts w:hint="eastAsia"/>
        </w:rPr>
        <w:t>　　　　9.1.2 林业收割机主要原料及供应情况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林业收割机行业采购模式</w:t>
      </w:r>
      <w:r>
        <w:rPr>
          <w:rFonts w:hint="eastAsia"/>
        </w:rPr>
        <w:br/>
      </w:r>
      <w:r>
        <w:rPr>
          <w:rFonts w:hint="eastAsia"/>
        </w:rPr>
        <w:t>　　9.3 林业收割机行业生产模式</w:t>
      </w:r>
      <w:r>
        <w:rPr>
          <w:rFonts w:hint="eastAsia"/>
        </w:rPr>
        <w:br/>
      </w:r>
      <w:r>
        <w:rPr>
          <w:rFonts w:hint="eastAsia"/>
        </w:rPr>
        <w:t>　　9.4 林业收割机行业销售模式及销售渠道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按产品类型细分，全球林业收割机市场规模2020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按应用细分，全球林业收割机市场规模（CAGR）2020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林业收割机行业发展主要特点</w:t>
      </w:r>
      <w:r>
        <w:rPr>
          <w:rFonts w:hint="eastAsia"/>
        </w:rPr>
        <w:br/>
      </w:r>
      <w:r>
        <w:rPr>
          <w:rFonts w:hint="eastAsia"/>
        </w:rPr>
        <w:t>　　表 4： 林业收割机行业发展有利因素分析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林业收割机行业发展不利因素分析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进入林业收割机行业壁垒</w:t>
      </w:r>
      <w:r>
        <w:rPr>
          <w:rFonts w:hint="eastAsia"/>
        </w:rPr>
        <w:br/>
      </w:r>
      <w:r>
        <w:rPr>
          <w:rFonts w:hint="eastAsia"/>
        </w:rPr>
        <w:t>　　表 7： 林业收割机主要企业在国际市场占有率（按销量，2022-2025）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2024年林业收割机主要企业在国际市场排名（按销量）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全球市场主要企业林业收割机销量（2022-2025）&amp;（台）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林业收割机主要企业在国际市场占有率（按收入，2022-2025）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2024年林业收割机主要企业在国际市场排名（按收入）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全球市场主要企业林业收割机销售收入（2022-2025）&amp;（万元）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全球市场主要企业林业收割机销售价格（2022-2025）&amp;（元/台）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林业收割机主要企业在中国市场占有率（按销量，2022-2025）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2024年林业收割机主要企业在中国市场排名（按销量）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中国市场主要企业林业收割机销量（2022-2025）&amp;（台）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林业收割机主要企业在中国市场占有率（按收入，2022-2025）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2024年林业收割机主要企业在中国市场排名（按收入）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中国市场主要企业林业收割机销售收入（2022-2025）&amp;（万元）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全球主要厂商林业收割机总部及产地分布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全球主要厂商成立时间及林业收割机商业化日期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全球主要厂商林业收割机产品类型及应用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2024年全球林业收割机主要厂商市场地位（第一梯队、第二梯队和第三梯队）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全球林业收割机市场投资、并购等现状分析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全球主要地区林业收割机产量增速（CAGR）：（2020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全球主要地区林业收割机产量（2020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全球主要地区林业收割机产量（2020-2025）&amp;（台）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全球主要地区林业收割机产量（2026-2031）&amp;（台）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全球主要地区林业收割机产量市场份额（2020-2025）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全球主要地区林业收割机产量（2026-2031）&amp;（台）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中国市场林业收割机产量、销量、进出口（2020-2025年）&amp;（台）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中国市场林业收割机产量、销量、进出口预测（2026-2031）&amp;（台）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全球主要地区林业收割机销售收入增速：（2020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全球主要地区林业收割机销售收入（2020-2025）&amp;（万元）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全球主要地区林业收割机销售收入市场份额（2020-2025）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全球主要地区林业收割机收入（2026-2031）&amp;（万元）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全球主要地区林业收割机收入市场份额（2026-2031）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全球主要地区林业收割机销量（台）：2020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全球主要地区林业收割机销量（2020-2025）&amp;（台）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全球主要地区林业收割机销量市场份额（2020-2025）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全球主要地区林业收割机销量（2026-2031）&amp;（台）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全球主要地区林业收割机销量份额（2026-2031）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林业收割机生产基地、销售区域、竞争对手及市场地位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林业收割机销量（台）、收入（万元）、价格（元/台）及毛利率（2020-2025）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全球不同产品类型林业收割机销量（2020-2025年）&amp;（台）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全球不同产品类型林业收割机销量市场份额（2020-2025）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全球不同产品类型林业收割机销量预测（2026-2031）&amp;（台）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全球市场不同产品类型林业收割机销量市场份额预测（2026-2031）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全球不同产品类型林业收割机收入（2020-2025年）&amp;（万元）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全球不同产品类型林业收割机收入市场份额（2020-2025）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全球不同产品类型林业收割机收入预测（2026-2031）&amp;（万元）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全球不同产品类型林业收割机收入市场份额预测（2026-2031）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中国不同产品类型林业收割机销量预测（2026-2031）&amp;（台）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全球市场不同产品类型林业收割机销量市场份额预测（2026-2031）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中国不同产品类型林业收割机销量（2020-2025年）&amp;（台）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中国不同产品类型林业收割机销量市场份额（2020-2025）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中国不同产品类型林业收割机收入（2020-2025年）&amp;（万元）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中国不同产品类型林业收割机收入市场份额（2020-2025）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中国不同产品类型林业收割机收入预测（2026-2031）&amp;（万元）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中国不同产品类型林业收割机收入市场份额预测（2026-2031）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全球不同应用林业收割机销量（2020-2025年）&amp;（台）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全球不同应用林业收割机销量市场份额（2020-2025）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全球不同应用林业收割机销量预测（2026-2031）&amp;（台）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全球市场不同应用林业收割机销量市场份额预测（2026-2031）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全球不同应用林业收割机收入（2020-2025年）&amp;（万元）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全球不同应用林业收割机收入市场份额（2020-2025）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全球不同应用林业收割机收入预测（2026-2031）&amp;（万元）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全球不同应用林业收割机收入市场份额预测（2026-2031）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中国不同应用林业收割机销量（2020-2025年）&amp;（台）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中国不同应用林业收割机销量市场份额（2020-2025）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中国不同应用林业收割机销量预测（2026-2031）&amp;（台）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中国市场不同应用林业收割机销量市场份额预测（2026-2031）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中国不同应用林业收割机收入（2020-2025年）&amp;（万元）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中国不同应用林业收割机收入市场份额（2020-2025）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中国不同应用林业收割机收入预测（2026-2031）&amp;（万元）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中国不同应用林业收割机收入市场份额预测（2026-2031）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林业收割机行业发展趋势</w:t>
      </w:r>
      <w:r>
        <w:rPr>
          <w:rFonts w:hint="eastAsia"/>
        </w:rPr>
        <w:br/>
      </w:r>
      <w:r>
        <w:rPr>
          <w:rFonts w:hint="eastAsia"/>
        </w:rPr>
        <w:t>　　表 166： 林业收割机行业主要驱动因素</w:t>
      </w:r>
      <w:r>
        <w:rPr>
          <w:rFonts w:hint="eastAsia"/>
        </w:rPr>
        <w:br/>
      </w:r>
      <w:r>
        <w:rPr>
          <w:rFonts w:hint="eastAsia"/>
        </w:rPr>
        <w:t>　　表 167： 林业收割机行业供应链分析</w:t>
      </w:r>
      <w:r>
        <w:rPr>
          <w:rFonts w:hint="eastAsia"/>
        </w:rPr>
        <w:br/>
      </w:r>
      <w:r>
        <w:rPr>
          <w:rFonts w:hint="eastAsia"/>
        </w:rPr>
        <w:t>　　表 168： 林业收割机上游原料供应商</w:t>
      </w:r>
      <w:r>
        <w:rPr>
          <w:rFonts w:hint="eastAsia"/>
        </w:rPr>
        <w:br/>
      </w:r>
      <w:r>
        <w:rPr>
          <w:rFonts w:hint="eastAsia"/>
        </w:rPr>
        <w:t>　　表 169： 林业收割机主要地区不同应用客户分析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林业收割机典型经销商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林业收割机产品图片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全球不同产品类型林业收割机销售额2020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全球不同产品类型林业收割机市场份额2024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轮胎式产品图片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全球不同应用林业收割机市场份额2024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林业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2024年全球前五大生产商林业收割机市场份额</w:t>
      </w:r>
      <w:r>
        <w:rPr>
          <w:rFonts w:hint="eastAsia"/>
        </w:rPr>
        <w:br/>
      </w:r>
      <w:r>
        <w:rPr>
          <w:rFonts w:hint="eastAsia"/>
        </w:rPr>
        <w:t>　　图 11： 2024年全球林业收割机第一梯队、第二梯队和第三梯队厂商及市场份额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全球林业收割机产能、产量、产能利用率及发展趋势（2020-2031）&amp;（台）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全球林业收割机产量、需求量及发展趋势（2020-2031）&amp;（台）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全球主要地区林业收割机产量市场份额（2020-2031）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中国林业收割机产能、产量、产能利用率及发展趋势（2020-2031）&amp;（台）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中国林业收割机产量、市场需求量及发展趋势（2020-2031）&amp;（台）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全球林业收割机市场销售额及增长率：（2020-2031）&amp;（万元）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全球市场林业收割机市场规模：2020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全球市场林业收割机销量及增长率（2020-2031）&amp;（台）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全球市场林业收割机价格趋势（2020-2031）&amp;（元/台）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全球主要地区林业收割机销售收入（2020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全球主要地区林业收割机销售收入市场份额（2020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北美市场林业收割机销量及增长率（2020-2031）&amp;（台）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北美市场林业收割机收入及增长率（2020-2031）&amp;（万元）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欧洲市场林业收割机销量及增长率（2020-2031）&amp;（台）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欧洲市场林业收割机收入及增长率（2020-2031）&amp;（万元）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中国市场林业收割机销量及增长率（2020-2031）&amp;（台）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中国市场林业收割机收入及增长率（2020-2031）&amp;（万元）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日本市场林业收割机销量及增长率（2020-2031）&amp;（台）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日本市场林业收割机收入及增长率（2020-2031）&amp;（万元）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东南亚市场林业收割机销量及增长率（2020-2031）&amp;（台）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东南亚市场林业收割机收入及增长率（2020-2031）&amp;（万元）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印度市场林业收割机销量及增长率（2020-2031）&amp;（台）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印度市场林业收割机收入及增长率（2020-2031）&amp;（万元）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全球不同产品类型林业收割机价格走势（2020-2031）&amp;（元/台）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全球不同应用林业收割机价格走势（2020-2031）&amp;（元/台）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林业收割机中国企业SWOT分析</w:t>
      </w:r>
      <w:r>
        <w:rPr>
          <w:rFonts w:hint="eastAsia"/>
        </w:rPr>
        <w:br/>
      </w:r>
      <w:r>
        <w:rPr>
          <w:rFonts w:hint="eastAsia"/>
        </w:rPr>
        <w:t>　　图 38： 林业收割机产业链</w:t>
      </w:r>
      <w:r>
        <w:rPr>
          <w:rFonts w:hint="eastAsia"/>
        </w:rPr>
        <w:br/>
      </w:r>
      <w:r>
        <w:rPr>
          <w:rFonts w:hint="eastAsia"/>
        </w:rPr>
        <w:t>　　图 39： 林业收割机行业采购模式分析</w:t>
      </w:r>
      <w:r>
        <w:rPr>
          <w:rFonts w:hint="eastAsia"/>
        </w:rPr>
        <w:br/>
      </w:r>
      <w:r>
        <w:rPr>
          <w:rFonts w:hint="eastAsia"/>
        </w:rPr>
        <w:t>　　图 40： 林业收割机行业生产模式</w:t>
      </w:r>
      <w:r>
        <w:rPr>
          <w:rFonts w:hint="eastAsia"/>
        </w:rPr>
        <w:br/>
      </w:r>
      <w:r>
        <w:rPr>
          <w:rFonts w:hint="eastAsia"/>
        </w:rPr>
        <w:t>　　图 41： 林业收割机行业销售模式分析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e87634044897" w:history="1">
        <w:r>
          <w:rPr>
            <w:rStyle w:val="Hyperlink"/>
          </w:rPr>
          <w:t>2025-2031年全球与中国林业收割机行业市场分析及前景趋势报告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e87634044897" w:history="1">
        <w:r>
          <w:rPr>
            <w:rStyle w:val="Hyperlink"/>
          </w:rPr>
          <w:t>https://www.20087.com/3/59/LinYeShouGeJiShiChangQianJing.html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82543e5bc42b4" w:history="1">
      <w:r>
        <w:rPr>
          <w:rStyle w:val="Hyperlink"/>
        </w:rPr>
        <w:t>2025-2031年全球与中国林业收割机行业市场分析及前景趋势报告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inYeShouGeJiShiChangQianJing.html" TargetMode="External" Id="R44bde8763404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inYeShouGeJiShiChangQianJing.html" TargetMode="External" Id="R13a82543e5bc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2025-10-03T04:35:04Z</dcterms:created>
  <dcterms:modified xsi:type="dcterms:W3CDTF">2025-10-03T05:35:04Z</dcterms:modified>
  <dc:subject>2025-2031年全球与中国林业收割机行业市场分析及前景趋势报告</dc:subject>
  <dc:title>2025-2031年全球与中国林业收割机行业市场分析及前景趋势报告</dc:title>
  <cp:keywords>2025-2031年全球与中国林业收割机行业市场分析及前景趋势报告</cp:keywords>
  <dc:description>2025-2031年全球与中国林业收割机行业市场分析及前景趋势报告</dc:description>
</cp:coreProperties>
</file>