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3fcfd3c5547d7" w:history="1">
              <w:r>
                <w:rPr>
                  <w:rStyle w:val="Hyperlink"/>
                </w:rPr>
                <w:t>2024-2030年中国异恶草酮行业现状调研与市场前景预测报告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3fcfd3c5547d7" w:history="1">
              <w:r>
                <w:rPr>
                  <w:rStyle w:val="Hyperlink"/>
                </w:rPr>
                <w:t>2024-2030年中国异恶草酮行业现状调研与市场前景预测报告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3fcfd3c5547d7" w:history="1">
                <w:r>
                  <w:rPr>
                    <w:rStyle w:val="Hyperlink"/>
                  </w:rPr>
                  <w:t>https://www.20087.com/3/89/YiECaoTongDeFaZhanQianJing.html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恶草酮是一种选择性除草剂，在农业生产中用于控制禾本科杂草。近年来，随着农业技术的进步和市场需求的增长，异恶草酮及其相关制剂得到了广泛应用。当前市场上，异恶草酮不仅在除草效果、安全性方面有所提升，还在抗药性管理、环境友好性方面实现了突破。随着分子生物学和基因编辑技术的发展，异恶草酮的抗药性管理成为研究重点之一，以防止杂草产生抗药性。此外，随着对环境影响的关注，异恶草酮的研发更加注重减少对非目标生物的影响，提高产品的选择性和生态安全性。</w:t>
      </w:r>
      <w:r>
        <w:rPr>
          <w:rFonts w:hint="eastAsia"/>
        </w:rPr>
        <w:br/>
      </w:r>
      <w:r>
        <w:rPr>
          <w:rFonts w:hint="eastAsia"/>
        </w:rPr>
        <w:t>　　未来，异恶草酮及其相关制剂将朝着更高效、更安全、更环保的方向发展。一方面，随着分子生物学和基因编辑技术的应用，异恶草酮将开发出更多的抗性管理策略，减少杂草抗药性的发生。另一方面，随着可持续农业理念的推广，异恶草酮将更加注重减少对环境的影响，采用环境友好型制剂和施用技术，保护生态平衡。此外，随着生物技术的进步，异恶草酮将探索更多的生物基来源，如从天然产物中提取活性成分，减少化学合成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fcfd3c5547d7" w:history="1">
        <w:r>
          <w:rPr>
            <w:rStyle w:val="Hyperlink"/>
          </w:rPr>
          <w:t>2024-2030年中国异恶草酮行业现状调研与市场前景预测报告</w:t>
        </w:r>
      </w:hyperlink>
      <w:r>
        <w:rPr>
          <w:rFonts w:hint="eastAsia"/>
        </w:rPr>
        <w:t>》主要分析了异恶草酮行业的市场规模、异恶草酮市场供需状况、异恶草酮市场竞争状况和异恶草酮主要企业经营情况，同时对异恶草酮行业的未来发展做出了科学预测。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fcfd3c5547d7" w:history="1">
        <w:r>
          <w:rPr>
            <w:rStyle w:val="Hyperlink"/>
          </w:rPr>
          <w:t>2024-2030年中国异恶草酮行业现状调研与市场前景预测报告</w:t>
        </w:r>
      </w:hyperlink>
      <w:r>
        <w:rPr>
          <w:rFonts w:hint="eastAsia"/>
        </w:rPr>
        <w:t>》在多年异恶草酮行业研究的基础上，结合中国异恶草酮行业市场的发展现状，通过资深研究团队对异恶草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fcfd3c5547d7" w:history="1">
        <w:r>
          <w:rPr>
            <w:rStyle w:val="Hyperlink"/>
          </w:rPr>
          <w:t>2024-2030年中国异恶草酮行业现状调研与市场前景预测报告</w:t>
        </w:r>
      </w:hyperlink>
      <w:r>
        <w:rPr>
          <w:rFonts w:hint="eastAsia"/>
        </w:rPr>
        <w:t>》可以帮助投资者准确把握异恶草酮行业的市场现状，为投资者进行投资作出异恶草酮行业前景预判，挖掘异恶草酮行业投资价值，同时提出异恶草酮行业投资策略、生产策略、营销策略等方面的建议。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异恶草酮行业界定</w:t>
      </w:r>
      <w:r>
        <w:rPr>
          <w:rFonts w:hint="eastAsia"/>
        </w:rPr>
        <w:br/>
      </w:r>
      <w:r>
        <w:rPr>
          <w:rFonts w:hint="eastAsia"/>
        </w:rPr>
        <w:t>　　第一节 异恶草酮行业定义</w:t>
      </w:r>
      <w:r>
        <w:rPr>
          <w:rFonts w:hint="eastAsia"/>
        </w:rPr>
        <w:br/>
      </w:r>
      <w:r>
        <w:rPr>
          <w:rFonts w:hint="eastAsia"/>
        </w:rPr>
        <w:t>　　第二节 异恶草酮行业特点分析</w:t>
      </w:r>
      <w:r>
        <w:rPr>
          <w:rFonts w:hint="eastAsia"/>
        </w:rPr>
        <w:br/>
      </w:r>
      <w:r>
        <w:rPr>
          <w:rFonts w:hint="eastAsia"/>
        </w:rPr>
        <w:t>　　第三节 异恶草酮行业发展历程</w:t>
      </w:r>
      <w:r>
        <w:rPr>
          <w:rFonts w:hint="eastAsia"/>
        </w:rPr>
        <w:br/>
      </w:r>
      <w:r>
        <w:rPr>
          <w:rFonts w:hint="eastAsia"/>
        </w:rPr>
        <w:t>　　第四节 异恶草酮产业链分析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2023-2024年全球异恶草酮行业发展态势分析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全球异恶草酮行业总体情况</w:t>
      </w:r>
      <w:r>
        <w:rPr>
          <w:rFonts w:hint="eastAsia"/>
        </w:rPr>
        <w:br/>
      </w:r>
      <w:r>
        <w:rPr>
          <w:rFonts w:hint="eastAsia"/>
        </w:rPr>
        <w:t>　　第二节 异恶草酮行业重点国家、地区市场分析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全球异恶草酮行业发展前景预测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2023-2024年中国异恶草酮行业发展环境分析</w:t>
      </w:r>
      <w:r>
        <w:rPr>
          <w:rFonts w:hint="eastAsia"/>
        </w:rPr>
        <w:br/>
      </w:r>
      <w:r>
        <w:rPr>
          <w:rFonts w:hint="eastAsia"/>
        </w:rPr>
        <w:t>　　第一节 异恶草酮行业经济环境分析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异恶草酮行业政策环境分析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一、异恶草酮行业相关政策</w:t>
      </w:r>
      <w:r>
        <w:rPr>
          <w:rFonts w:hint="eastAsia"/>
        </w:rPr>
        <w:br/>
      </w:r>
      <w:r>
        <w:rPr>
          <w:rFonts w:hint="eastAsia"/>
        </w:rPr>
        <w:t>　　　　二、异恶草酮行业相关标准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2023-2024年异恶草酮行业技术发展现状及趋势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当前我国异恶草酮技术发展现状</w:t>
      </w:r>
      <w:r>
        <w:rPr>
          <w:rFonts w:hint="eastAsia"/>
        </w:rPr>
        <w:br/>
      </w:r>
      <w:r>
        <w:rPr>
          <w:rFonts w:hint="eastAsia"/>
        </w:rPr>
        <w:t>　　第二节 中外异恶草酮技术差距及产生差距的主要原因分析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提高我国异恶草酮技术的对策</w:t>
      </w:r>
      <w:r>
        <w:rPr>
          <w:rFonts w:hint="eastAsia"/>
        </w:rPr>
        <w:br/>
      </w:r>
      <w:r>
        <w:rPr>
          <w:rFonts w:hint="eastAsia"/>
        </w:rPr>
        <w:t>　　第四节 我国异恶草酮研发、设计发展趋势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中国异恶草酮行业市场供需状况分析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中国异恶草酮行业市场规模情况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中国异恶草酮行业市场需求状况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一、2019-2024年异恶草酮行业市场需求情况</w:t>
      </w:r>
      <w:r>
        <w:rPr>
          <w:rFonts w:hint="eastAsia"/>
        </w:rPr>
        <w:br/>
      </w:r>
      <w:r>
        <w:rPr>
          <w:rFonts w:hint="eastAsia"/>
        </w:rPr>
        <w:t>　　　　二、异恶草酮行业市场需求特点分析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三、2024-2030年异恶草酮行业市场需求预测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中国异恶草酮行业市场供给状况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一、2019-2024年异恶草酮行业市场供给情况</w:t>
      </w:r>
      <w:r>
        <w:rPr>
          <w:rFonts w:hint="eastAsia"/>
        </w:rPr>
        <w:br/>
      </w:r>
      <w:r>
        <w:rPr>
          <w:rFonts w:hint="eastAsia"/>
        </w:rPr>
        <w:t>　　　　二、异恶草酮行业市场供给特点分析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三、2024-2030年异恶草酮行业市场供给预测</w:t>
      </w:r>
      <w:r>
        <w:rPr>
          <w:rFonts w:hint="eastAsia"/>
        </w:rPr>
        <w:br/>
      </w:r>
      <w:r>
        <w:rPr>
          <w:rFonts w:hint="eastAsia"/>
        </w:rPr>
        <w:t>　　第四节 异恶草酮行业市场供需平衡状况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中国异恶草酮行业进出口情况分析</w:t>
      </w:r>
      <w:r>
        <w:rPr>
          <w:rFonts w:hint="eastAsia"/>
        </w:rPr>
        <w:br/>
      </w:r>
      <w:r>
        <w:rPr>
          <w:rFonts w:hint="eastAsia"/>
        </w:rPr>
        <w:t>　　第一节 异恶草酮行业出口情况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一、2019-2024年异恶草酮行业出口情况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三、2024-2030年异恶草酮行业出口情况预测</w:t>
      </w:r>
      <w:r>
        <w:rPr>
          <w:rFonts w:hint="eastAsia"/>
        </w:rPr>
        <w:br/>
      </w:r>
      <w:r>
        <w:rPr>
          <w:rFonts w:hint="eastAsia"/>
        </w:rPr>
        <w:t>　　第二节 异恶草酮行业进口情况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一、2019-2024年异恶草酮行业进口情况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三、2024-2030年异恶草酮行业进口情况预测</w:t>
      </w:r>
      <w:r>
        <w:rPr>
          <w:rFonts w:hint="eastAsia"/>
        </w:rPr>
        <w:br/>
      </w:r>
      <w:r>
        <w:rPr>
          <w:rFonts w:hint="eastAsia"/>
        </w:rPr>
        <w:t>　　第三节 异恶草酮行业进出口面临的挑战及对策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2023-2024年中国异恶草酮行业产品价格监测</w:t>
      </w:r>
      <w:r>
        <w:rPr>
          <w:rFonts w:hint="eastAsia"/>
        </w:rPr>
        <w:br/>
      </w:r>
      <w:r>
        <w:rPr>
          <w:rFonts w:hint="eastAsia"/>
        </w:rPr>
        <w:t>　　　　一、异恶草酮市场价格特征</w:t>
      </w:r>
      <w:r>
        <w:rPr>
          <w:rFonts w:hint="eastAsia"/>
        </w:rPr>
        <w:br/>
      </w:r>
      <w:r>
        <w:rPr>
          <w:rFonts w:hint="eastAsia"/>
        </w:rPr>
        <w:t>　　　　二、当前异恶草酮市场价格评述</w:t>
      </w:r>
      <w:r>
        <w:rPr>
          <w:rFonts w:hint="eastAsia"/>
        </w:rPr>
        <w:br/>
      </w:r>
      <w:r>
        <w:rPr>
          <w:rFonts w:hint="eastAsia"/>
        </w:rPr>
        <w:t>　　　　三、影响异恶草酮市场价格因素分析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四、未来异恶草酮市场价格走势预测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中国异恶草酮行业重点区域市场分析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异恶草酮行业区域市场分布情况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2023-2024年异恶草酮行业细分市场调研分析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异恶草酮细分产品（一）市场调研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异恶草酮细分产品（二）市场调研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2023-2024年异恶草酮行业上、下游市场分析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异恶草酮行业上游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异恶草酮行业下游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异恶草酮行业重点企业发展调研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异恶草酮重点企业（一）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异恶草酮重点企业（二）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异恶草酮重点企业（三）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异恶草酮重点企业（四）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异恶草酮重点企业（五）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异恶草酮重点企业（六）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异恶草酮行业风险及对策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2024-2030年异恶草酮行业发展环境分析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2024-2030年异恶草酮行业投资特性分析</w:t>
      </w:r>
      <w:r>
        <w:rPr>
          <w:rFonts w:hint="eastAsia"/>
        </w:rPr>
        <w:br/>
      </w:r>
      <w:r>
        <w:rPr>
          <w:rFonts w:hint="eastAsia"/>
        </w:rPr>
        <w:t>　　　　一、异恶草酮行业进入壁垒</w:t>
      </w:r>
      <w:r>
        <w:rPr>
          <w:rFonts w:hint="eastAsia"/>
        </w:rPr>
        <w:br/>
      </w:r>
      <w:r>
        <w:rPr>
          <w:rFonts w:hint="eastAsia"/>
        </w:rPr>
        <w:t>　　　　二、异恶草酮行业盈利模式</w:t>
      </w:r>
      <w:r>
        <w:rPr>
          <w:rFonts w:hint="eastAsia"/>
        </w:rPr>
        <w:br/>
      </w:r>
      <w:r>
        <w:rPr>
          <w:rFonts w:hint="eastAsia"/>
        </w:rPr>
        <w:t>　　　　三、异恶草酮行业盈利因素</w:t>
      </w:r>
      <w:r>
        <w:rPr>
          <w:rFonts w:hint="eastAsia"/>
        </w:rPr>
        <w:br/>
      </w:r>
      <w:r>
        <w:rPr>
          <w:rFonts w:hint="eastAsia"/>
        </w:rPr>
        <w:t>　　第三节 异恶草酮行业“波特五力模型”分析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2024-2030年异恶草酮行业风险及对策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异恶草酮企业竞争策略分析</w:t>
      </w:r>
      <w:r>
        <w:rPr>
          <w:rFonts w:hint="eastAsia"/>
        </w:rPr>
        <w:br/>
      </w:r>
      <w:r>
        <w:rPr>
          <w:rFonts w:hint="eastAsia"/>
        </w:rPr>
        <w:t>　　第一节 异恶草酮市场竞争策略分析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一、2024-2030年中国异恶草酮市场增长潜力分析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二、2024-2030年中国异恶草酮主要潜力品种分析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三、现有异恶草酮产品竞争策略分析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四、潜力异恶草酮品种竞争策略选择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2024-2030年中国异恶草酮企业竞争策略分析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一、2024-2030年我国异恶草酮市场竞争趋势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二、2024-2030年异恶草酮行业竞争格局展望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三、2024-2030年异恶草酮行业竞争策略分析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四、2024-2030年异恶草酮企业竞争策略分析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2024-2030年中国异恶草酮行业发展趋势分析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一、2024-2030年异恶草酮技术发展趋势分析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二、2024-2030年异恶草酮产品发展趋势分析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三、2024-2030年异恶草酮行业竞争格局展望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2024-2030年中国异恶草酮市场趋势分析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一、2024-2030年异恶草酮发展趋势预测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二、2024-2030年异恶草酮市场前景分析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三、2024-2030年异恶草酮产业政策趋向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2024-2030年异恶草酮行业投资价值评估分析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异恶草酮行业发展建议分析</w:t>
      </w:r>
      <w:r>
        <w:rPr>
          <w:rFonts w:hint="eastAsia"/>
        </w:rPr>
        <w:br/>
      </w:r>
      <w:r>
        <w:rPr>
          <w:rFonts w:hint="eastAsia"/>
        </w:rPr>
        <w:t>　　第一节 异恶草酮行业研究结论及建议</w:t>
      </w:r>
      <w:r>
        <w:rPr>
          <w:rFonts w:hint="eastAsia"/>
        </w:rPr>
        <w:br/>
      </w:r>
      <w:r>
        <w:rPr>
          <w:rFonts w:hint="eastAsia"/>
        </w:rPr>
        <w:t>　　第二节 异恶草酮细分行业研究结论及建议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中:智:林:－异恶草酮行业竞争策略总结及建议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异恶草酮行业历程</w:t>
      </w:r>
      <w:r>
        <w:rPr>
          <w:rFonts w:hint="eastAsia"/>
        </w:rPr>
        <w:br/>
      </w:r>
      <w:r>
        <w:rPr>
          <w:rFonts w:hint="eastAsia"/>
        </w:rPr>
        <w:t>　　图表 异恶草酮行业生命周期</w:t>
      </w:r>
      <w:r>
        <w:rPr>
          <w:rFonts w:hint="eastAsia"/>
        </w:rPr>
        <w:br/>
      </w:r>
      <w:r>
        <w:rPr>
          <w:rFonts w:hint="eastAsia"/>
        </w:rPr>
        <w:t>　　图表 异恶草酮行业产业链分析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2019-2024年异恶草酮行业市场容量分析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2019-2024年中国异恶草酮市场需求量及增速统计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2024年中国异恶草酮行业需求领域分布格局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2024年中国异恶草酮进口国家及地区分析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2024年中国异恶草酮出口国家及地区分析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异恶草酮重点企业（一）基本信息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2024-2030年中国异恶草酮行业产能预测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2024-2030年中国异恶草酮行业产量预测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2024-2030年中国异恶草酮市场需求量预测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2024-2030年中国异恶草酮行业供需平衡预测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2024-2030年中国异恶草酮市场容量预测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2024-2030年中国异恶草酮市场规模预测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2024-2030年中国异恶草酮市场前景分析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2024-2030年中国异恶草酮发展趋势预测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3fcfd3c5547d7" w:history="1">
        <w:r>
          <w:rPr>
            <w:rStyle w:val="Hyperlink"/>
          </w:rPr>
          <w:t>2024-2030年中国异恶草酮行业现状调研与市场前景预测报告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3fcfd3c5547d7" w:history="1">
        <w:r>
          <w:rPr>
            <w:rStyle w:val="Hyperlink"/>
          </w:rPr>
          <w:t>https://www.20087.com/3/89/YiECaoTongDeFaZhanQianJing.html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c09aab6c3490e" w:history="1">
      <w:r>
        <w:rPr>
          <w:rStyle w:val="Hyperlink"/>
        </w:rPr>
        <w:t>2024-2030年中国异恶草酮行业现状调研与市场前景预测报告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ECaoTongDeFaZhanQianJing.html" TargetMode="External" Id="R48b3fcfd3c55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ECaoTongDeFaZhanQianJing.html" TargetMode="External" Id="Rf8dc09aab6c3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2024-02-23T03:13:00Z</dcterms:created>
  <dcterms:modified xsi:type="dcterms:W3CDTF">2024-02-23T04:13:00Z</dcterms:modified>
  <dc:subject>2024-2030年中国异恶草酮行业现状调研与市场前景预测报告</dc:subject>
  <dc:title>2024-2030年中国异恶草酮行业现状调研与市场前景预测报告</dc:title>
  <cp:keywords>2024-2030年中国异恶草酮行业现状调研与市场前景预测报告</cp:keywords>
  <dc:description>2024-2030年中国异恶草酮行业现状调研与市场前景预测报告</dc:description>
</cp:coreProperties>
</file>