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799ff58be4ec8" w:history="1">
              <w:r>
                <w:rPr>
                  <w:rStyle w:val="Hyperlink"/>
                </w:rPr>
                <w:t>2026-2032年中国木制品加工市场现状分析与前景趋势报告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799ff58be4ec8" w:history="1">
              <w:r>
                <w:rPr>
                  <w:rStyle w:val="Hyperlink"/>
                </w:rPr>
                <w:t>2026-2032年中国木制品加工市场现状分析与前景趋势报告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799ff58be4ec8" w:history="1">
                <w:r>
                  <w:rPr>
                    <w:rStyle w:val="Hyperlink"/>
                  </w:rPr>
                  <w:t>https://www.20087.com/3/69/MuZhiPinJiaGongHangYeQianJingFenXi.html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加工是林产工业的核心环节，涵盖家具、地板、门窗、装饰线条及定制家居等领域，强调木材利用率、表面处理工艺、环保胶粘剂应用及设计创新能力。大型企业已引入柔性生产线与CNC数控设备，部分实现从订单到交付的全流程数字化。然而，木制品加工行业整体仍面临原材料价格波动大、人工依赖度高、低端产能过剩、甲醛释放控制不稳等问题；中小作坊环保设施缺失，VOC与粉尘排放超标；且在消费者环保意识提升背景下，E0/E1级标准成为准入门槛，倒逼胶黏剂与涂装技术升级。</w:t>
      </w:r>
      <w:r>
        <w:rPr>
          <w:rFonts w:hint="eastAsia"/>
        </w:rPr>
        <w:br/>
      </w:r>
      <w:r>
        <w:rPr>
          <w:rFonts w:hint="eastAsia"/>
        </w:rPr>
        <w:t>　　未来，木制品加工将向智能制造、绿色材料与服务化转型方向演进。AI排产与机器人封边将提升柔性效率；无醛胶（如MDI、大豆胶）与水性漆将全面替代传统化工材料。在产品层面，模块化设计将支持快速安装与回收；木塑复合、竹木重组等新材料将拓展应用边界。同时，企业将从产品销售转向“设计+制造+安装”全案服务，嵌入智能家居生态。长远看，木制品加工将从传统制造升级为融合数字工厂、生物基材料与空间解决方案的绿色家居产业，在双碳目标与品质生活需求驱动下持续释放其自然与智能双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6799ff58be4ec8" w:history="1">
        <w:r>
          <w:rPr>
            <w:rStyle w:val="Hyperlink"/>
          </w:rPr>
          <w:t>2026-2032年中国木制品加工市场现状分析与前景趋势报告</w:t>
        </w:r>
      </w:hyperlink>
      <w:r>
        <w:rPr>
          <w:rFonts w:hint="eastAsia"/>
        </w:rPr>
        <w:t>基于统计局、相关行业协会及科研机构的详实数据，系统分析木制品加工市场现状与发展趋势，涵盖木制品加工市场规模、供需状况、价格走势及技术发展方向，并对木制品加工重点企业的经营情况进行解读。通过评估木制品加工行业投资风险与机遇，为相关决策者提供市场前景预测与投资建议，帮助把握木制品加工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木制品加工行业概述</w:t>
      </w:r>
      <w:r>
        <w:rPr>
          <w:rFonts w:hint="eastAsia"/>
        </w:rPr>
        <w:br/>
      </w:r>
      <w:r>
        <w:rPr>
          <w:rFonts w:hint="eastAsia"/>
        </w:rPr>
        <w:t>　　第一节 木制品加工定义与分类</w:t>
      </w:r>
      <w:r>
        <w:rPr>
          <w:rFonts w:hint="eastAsia"/>
        </w:rPr>
        <w:br/>
      </w:r>
      <w:r>
        <w:rPr>
          <w:rFonts w:hint="eastAsia"/>
        </w:rPr>
        <w:t>　　第二节 木制品加工应用领域</w:t>
      </w:r>
      <w:r>
        <w:rPr>
          <w:rFonts w:hint="eastAsia"/>
        </w:rPr>
        <w:br/>
      </w:r>
      <w:r>
        <w:rPr>
          <w:rFonts w:hint="eastAsia"/>
        </w:rPr>
        <w:t>　　第三节 木制品加工行业经济指标分析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木制品加工产业链及经营模式分析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三、木制品加工销售模式及销售渠道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全球木制品加工市场发展综述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2020-2025年全球木制品加工市场规模与趋势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主要国家与地区木制品加工市场分析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2026-2032年全球木制品加工行业发展趋势与前景预测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2025-2026年木制品加工产能与投资动态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一、国内木制品加工产能及利用情况</w:t>
      </w:r>
      <w:r>
        <w:rPr>
          <w:rFonts w:hint="eastAsia"/>
        </w:rPr>
        <w:br/>
      </w:r>
      <w:r>
        <w:rPr>
          <w:rFonts w:hint="eastAsia"/>
        </w:rPr>
        <w:t>　　　　二、木制品加工产能扩张与投资动态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2026-2032年木制品加工行业产量统计与趋势预测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一、2020-2025年木制品加工行业产量数据统计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1、2020-2025年木制品加工产量及增长趋势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2、2020-2025年木制品加工细分产品产量及份额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二、影响木制品加工产量的关键因素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三、2026-2032年木制品加工产量预测</w:t>
      </w:r>
      <w:r>
        <w:rPr>
          <w:rFonts w:hint="eastAsia"/>
        </w:rPr>
        <w:br/>
      </w:r>
      <w:r>
        <w:rPr>
          <w:rFonts w:hint="eastAsia"/>
        </w:rPr>
        <w:t>　　第三节 2026-2032年木制品加工市场需求与销售分析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一、2025-2026年木制品加工行业需求现状</w:t>
      </w:r>
      <w:r>
        <w:rPr>
          <w:rFonts w:hint="eastAsia"/>
        </w:rPr>
        <w:br/>
      </w:r>
      <w:r>
        <w:rPr>
          <w:rFonts w:hint="eastAsia"/>
        </w:rPr>
        <w:t>　　　　二、木制品加工客户群体与需求特点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三、2020-2025年木制品加工行业销售规模分析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四、2026-2032年木制品加工市场增长潜力与规模预测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木制品加工细分市场分析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一、2025-2026年木制品加工主要细分产品市场现状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木制品加工下游应用与客户群体分析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一、2025-2026年木制品加工各应用领域市场现状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一、2020-2025年木制品加工市场价格走势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木制品加工定价策略与方法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2026-2032年木制品加工价格竞争态势与趋势预测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2025-2026年重点区域木制品加工市场发展概况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二、2020-2025年木制品加工市场需求规模情况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三、2026-2032年木制品加工行业发展潜力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二、2020-2025年木制品加工市场需求规模情况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三、2026-2032年木制品加工行业发展潜力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二、2020-2025年木制品加工市场需求规模情况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三、2026-2032年木制品加工行业发展潜力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二、2020-2025年木制品加工市场需求规模情况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三、2026-2032年木制品加工行业发展潜力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二、2020-2025年木制品加工市场需求规模情况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三、2026-2032年木制品加工行业发展潜力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2020-2025年中国木制品加工行业进出口情况分析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木制品加工行业进口情况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一、2020-2025年木制品加工进口规模及增长情况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二、木制品加工主要进口来源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木制品加工行业出口情况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一、2020-2025年木制品加工出口规模及增长情况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二、木制品加工主要出口目的地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2020-2025年中国木制品加工行业总体发展与财务状况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2020-2025年中国木制品加工行业规模情况</w:t>
      </w:r>
      <w:r>
        <w:rPr>
          <w:rFonts w:hint="eastAsia"/>
        </w:rPr>
        <w:br/>
      </w:r>
      <w:r>
        <w:rPr>
          <w:rFonts w:hint="eastAsia"/>
        </w:rPr>
        <w:t>　　　　一、木制品加工行业企业数量规模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二、木制品加工行业从业人员规模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三、木制品加工行业市场敏感性分析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2020-2025年中国木制品加工行业财务能力分析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一、木制品加工行业盈利能力</w:t>
      </w:r>
      <w:r>
        <w:rPr>
          <w:rFonts w:hint="eastAsia"/>
        </w:rPr>
        <w:br/>
      </w:r>
      <w:r>
        <w:rPr>
          <w:rFonts w:hint="eastAsia"/>
        </w:rPr>
        <w:t>　　　　二、木制品加工行业偿债能力</w:t>
      </w:r>
      <w:r>
        <w:rPr>
          <w:rFonts w:hint="eastAsia"/>
        </w:rPr>
        <w:br/>
      </w:r>
      <w:r>
        <w:rPr>
          <w:rFonts w:hint="eastAsia"/>
        </w:rPr>
        <w:t>　　　　三、木制品加工行业营运能力</w:t>
      </w:r>
      <w:r>
        <w:rPr>
          <w:rFonts w:hint="eastAsia"/>
        </w:rPr>
        <w:br/>
      </w:r>
      <w:r>
        <w:rPr>
          <w:rFonts w:hint="eastAsia"/>
        </w:rPr>
        <w:t>　　　　四、木制品加工行业发展能力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木制品加工行业竞争格局总览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2025-2026年木制品加工行业竞争力分析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2020-2025年木制品加工行业企业并购活动分析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2025-2026年木制品加工行业会展与招投标活动分析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一、木制品加工行业会展活动及其市场影响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2026年中国木制品加工企业发展企业发展策略与建议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木制品加工销售模式与渠道策略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木制品加工品牌与市场推广策略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木制品加工研发投入与技术创新能力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木制品加工合作联盟与资源整合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中国木制品加工行业风险与对策</w:t>
      </w:r>
      <w:r>
        <w:rPr>
          <w:rFonts w:hint="eastAsia"/>
        </w:rPr>
        <w:br/>
      </w:r>
      <w:r>
        <w:rPr>
          <w:rFonts w:hint="eastAsia"/>
        </w:rPr>
        <w:t>　　第一节 木制品加工行业SWOT分析</w:t>
      </w:r>
      <w:r>
        <w:rPr>
          <w:rFonts w:hint="eastAsia"/>
        </w:rPr>
        <w:br/>
      </w:r>
      <w:r>
        <w:rPr>
          <w:rFonts w:hint="eastAsia"/>
        </w:rPr>
        <w:t>　　　　一、木制品加工行业优势</w:t>
      </w:r>
      <w:r>
        <w:rPr>
          <w:rFonts w:hint="eastAsia"/>
        </w:rPr>
        <w:br/>
      </w:r>
      <w:r>
        <w:rPr>
          <w:rFonts w:hint="eastAsia"/>
        </w:rPr>
        <w:t>　　　　二、木制品加工行业劣势</w:t>
      </w:r>
      <w:r>
        <w:rPr>
          <w:rFonts w:hint="eastAsia"/>
        </w:rPr>
        <w:br/>
      </w:r>
      <w:r>
        <w:rPr>
          <w:rFonts w:hint="eastAsia"/>
        </w:rPr>
        <w:t>　　　　三、木制品加工市场机会</w:t>
      </w:r>
      <w:r>
        <w:rPr>
          <w:rFonts w:hint="eastAsia"/>
        </w:rPr>
        <w:br/>
      </w:r>
      <w:r>
        <w:rPr>
          <w:rFonts w:hint="eastAsia"/>
        </w:rPr>
        <w:t>　　　　四、木制品加工市场威胁</w:t>
      </w:r>
      <w:r>
        <w:rPr>
          <w:rFonts w:hint="eastAsia"/>
        </w:rPr>
        <w:br/>
      </w:r>
      <w:r>
        <w:rPr>
          <w:rFonts w:hint="eastAsia"/>
        </w:rPr>
        <w:t>　　第二节 木制品加工行业风险及对策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2026-2032年中国木制品加工行业前景与发展趋势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2025-2026年木制品加工行业发展环境分析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一、木制品加工行业主管部门与监管体制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二、木制品加工行业主要法律法规及政策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三、木制品加工行业标准与质量监管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2026-2032年木制品加工行业发展趋势与方向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2026-2032年木制品加工行业发展潜力与机遇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木制品加工行业研究结论与建议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中.智.林.：木制品加工行业发展建议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2020-2025年中国木制品加工行业产能及增长趋势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2026-2032年中国木制品加工行业产能预测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2026-2032年中国木制品加工行业产量预测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2026-2032年中国木制品加工行业市场需求预测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2020-2025年中国木制品加工行业进口量及增速统计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2020-2025年中国木制品加工行业出口量及增速统计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2026年木制品加工行业壁垒</w:t>
      </w:r>
      <w:r>
        <w:rPr>
          <w:rFonts w:hint="eastAsia"/>
        </w:rPr>
        <w:br/>
      </w:r>
      <w:r>
        <w:rPr>
          <w:rFonts w:hint="eastAsia"/>
        </w:rPr>
        <w:t>　　图表 2026年木制品加工市场前景分析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2026-2032年中国木制品加工市场需求预测</w:t>
      </w:r>
      <w:r>
        <w:rPr>
          <w:rFonts w:hint="eastAsia"/>
        </w:rPr>
        <w:br/>
      </w:r>
      <w:r>
        <w:rPr>
          <w:rFonts w:hint="eastAsia"/>
        </w:rPr>
        <w:t>　　图表 2026年木制品加工发展趋势预测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799ff58be4ec8" w:history="1">
        <w:r>
          <w:rPr>
            <w:rStyle w:val="Hyperlink"/>
          </w:rPr>
          <w:t>2026-2032年中国木制品加工市场现状分析与前景趋势报告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799ff58be4ec8" w:history="1">
        <w:r>
          <w:rPr>
            <w:rStyle w:val="Hyperlink"/>
          </w:rPr>
          <w:t>https://www.20087.com/3/69/MuZhiPinJiaGongHangYeQianJingFenXi.html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热点：木制品加工企业与砂光机连接的风管为、木制品加工厂、木制品加工订单外发、木制品加工项目、木制品加工企业与砂光机连接的风管应规范设置什么部位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d7bed14454e07" w:history="1">
      <w:r>
        <w:rPr>
          <w:rStyle w:val="Hyperlink"/>
        </w:rPr>
        <w:t>2026-2032年中国木制品加工市场现状分析与前景趋势报告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uZhiPinJiaGongHangYeQianJingFenXi.html" TargetMode="External" Id="Rd46799ff58b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uZhiPinJiaGongHangYeQianJingFenXi.html" TargetMode="External" Id="R8c4d7bed1445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2025-12-01T05:52:37Z</dcterms:created>
  <dcterms:modified xsi:type="dcterms:W3CDTF">2025-12-01T06:52:37Z</dcterms:modified>
  <dc:subject>2026-2032年中国木制品加工市场现状分析与前景趋势报告</dc:subject>
  <dc:title>2026-2032年中国木制品加工市场现状分析与前景趋势报告</dc:title>
  <cp:keywords>2026-2032年中国木制品加工市场现状分析与前景趋势报告</cp:keywords>
  <dc:description>2026-2032年中国木制品加工市场现状分析与前景趋势报告</dc:description>
</cp:coreProperties>
</file>