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60496a3814879" w:history="1">
              <w:r>
                <w:rPr>
                  <w:rStyle w:val="Hyperlink"/>
                </w:rPr>
                <w:t>2026-2032年二级菜籽油市场现状调研与发展趋势分析报告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60496a3814879" w:history="1">
              <w:r>
                <w:rPr>
                  <w:rStyle w:val="Hyperlink"/>
                </w:rPr>
                <w:t>2026-2032年二级菜籽油市场现状调研与发展趋势分析报告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60496a3814879" w:history="1">
                <w:r>
                  <w:rPr>
                    <w:rStyle w:val="Hyperlink"/>
                  </w:rPr>
                  <w:t>https://www.20087.com/3/79/ErJiCaiZiYouShiChangQianJing.html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菜籽油是经过精炼但保留了一定营养成分的食用油，相较于一级菜籽油，它在脱色和脱臭的过程中保留了更多的天然油脂特性，如维生素E和Omega-3脂肪酸。近年来，随着健康饮食意识的提高，消费者对于食用油的选择更加注重营养价值，二级菜籽油因其健康属性而受到欢迎。同时，生产工艺的改进，如采用低温压榨技术，进一步提升了油品的质量和营养价值。</w:t>
      </w:r>
      <w:r>
        <w:rPr>
          <w:rFonts w:hint="eastAsia"/>
        </w:rPr>
        <w:br/>
      </w:r>
      <w:r>
        <w:rPr>
          <w:rFonts w:hint="eastAsia"/>
        </w:rPr>
        <w:t>　　未来，二级菜籽油将更加注重健康价值和品质提升。一方面，生产商将通过优化种植和提炼技术，提高油品的纯度和营养价值，减少有害物质残留，如反式脂肪酸和农药残留。另一方面，包装和营销策略将突出其健康益处，比如富含不饱和脂肪酸、有助于心血管健康等特点，以吸引更多注重健康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60496a3814879" w:history="1">
        <w:r>
          <w:rPr>
            <w:rStyle w:val="Hyperlink"/>
          </w:rPr>
          <w:t>2026-2032年二级菜籽油市场现状调研与发展趋势分析报告</w:t>
        </w:r>
      </w:hyperlink>
      <w:r>
        <w:rPr>
          <w:rFonts w:hint="eastAsia"/>
        </w:rPr>
        <w:t>》基于对二级菜籽油行业的长期监测研究，结合二级菜籽油行业供需关系变化规律、产品消费结构、应用领域拓展、市场发展环境及政策支持等多维度分析，采用定量与定性相结合的科学方法，对行业内重点企业进行了系统研究。报告全面呈现了二级菜籽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2025-2026年二级菜籽油行业发展概述</w:t>
      </w:r>
      <w:r>
        <w:rPr>
          <w:rFonts w:hint="eastAsia"/>
        </w:rPr>
        <w:br/>
      </w:r>
      <w:r>
        <w:rPr>
          <w:rFonts w:hint="eastAsia"/>
        </w:rPr>
        <w:t>　　第一节 二级菜籽油的概念</w:t>
      </w:r>
      <w:r>
        <w:rPr>
          <w:rFonts w:hint="eastAsia"/>
        </w:rPr>
        <w:br/>
      </w:r>
      <w:r>
        <w:rPr>
          <w:rFonts w:hint="eastAsia"/>
        </w:rPr>
        <w:t>　　　　一、二级菜籽油的定义</w:t>
      </w:r>
      <w:r>
        <w:rPr>
          <w:rFonts w:hint="eastAsia"/>
        </w:rPr>
        <w:br/>
      </w:r>
      <w:r>
        <w:rPr>
          <w:rFonts w:hint="eastAsia"/>
        </w:rPr>
        <w:t>　　　　二、二级菜籽油的特点</w:t>
      </w:r>
      <w:r>
        <w:rPr>
          <w:rFonts w:hint="eastAsia"/>
        </w:rPr>
        <w:br/>
      </w:r>
      <w:r>
        <w:rPr>
          <w:rFonts w:hint="eastAsia"/>
        </w:rPr>
        <w:t>　　　　三、二级菜籽油的分类</w:t>
      </w:r>
      <w:r>
        <w:rPr>
          <w:rFonts w:hint="eastAsia"/>
        </w:rPr>
        <w:br/>
      </w:r>
      <w:r>
        <w:rPr>
          <w:rFonts w:hint="eastAsia"/>
        </w:rPr>
        <w:t>　　第二节 二级菜籽油行业发展成熟度</w:t>
      </w:r>
      <w:r>
        <w:rPr>
          <w:rFonts w:hint="eastAsia"/>
        </w:rPr>
        <w:br/>
      </w:r>
      <w:r>
        <w:rPr>
          <w:rFonts w:hint="eastAsia"/>
        </w:rPr>
        <w:t>　　　　一、二级菜籽油行业发展周期分析</w:t>
      </w:r>
      <w:r>
        <w:rPr>
          <w:rFonts w:hint="eastAsia"/>
        </w:rPr>
        <w:br/>
      </w:r>
      <w:r>
        <w:rPr>
          <w:rFonts w:hint="eastAsia"/>
        </w:rPr>
        <w:t>　　　　二、二级菜籽油行业中外市场成熟度对比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二级菜籽油行业产业链分析</w:t>
      </w:r>
      <w:r>
        <w:rPr>
          <w:rFonts w:hint="eastAsia"/>
        </w:rPr>
        <w:br/>
      </w:r>
      <w:r>
        <w:rPr>
          <w:rFonts w:hint="eastAsia"/>
        </w:rPr>
        <w:t>　　　　一、二级菜籽油行业上游原料供应市场分析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二、二级菜籽油行业下游产品需求市场状况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2026年全球二级菜籽油行业运行现状分析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2020-2025年全球二级菜籽油行业运行综述</w:t>
      </w:r>
      <w:r>
        <w:rPr>
          <w:rFonts w:hint="eastAsia"/>
        </w:rPr>
        <w:br/>
      </w:r>
      <w:r>
        <w:rPr>
          <w:rFonts w:hint="eastAsia"/>
        </w:rPr>
        <w:t>　　　　一、全球二级菜籽油行业市场分析</w:t>
      </w:r>
      <w:r>
        <w:rPr>
          <w:rFonts w:hint="eastAsia"/>
        </w:rPr>
        <w:br/>
      </w:r>
      <w:r>
        <w:rPr>
          <w:rFonts w:hint="eastAsia"/>
        </w:rPr>
        <w:t>　　　　二、国外二级菜籽油行业技术分析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2020-2025年全球主要国家地区二级菜籽油行业发展情况解析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2026-2032年全球二级菜籽油行业发展趋势分析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2025-2026年中国二级菜籽油行业运行环境分析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2025-2026年中国二级菜籽油行业经济环境分析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2025-2026年中国二级菜籽油行业发展政策环境分析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2025-2026年中国二级菜籽油行业发展社会环境分析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2025-2026年中国二级菜籽油行业市场发展分析</w:t>
      </w:r>
      <w:r>
        <w:rPr>
          <w:rFonts w:hint="eastAsia"/>
        </w:rPr>
        <w:br/>
      </w:r>
      <w:r>
        <w:rPr>
          <w:rFonts w:hint="eastAsia"/>
        </w:rPr>
        <w:t>　　第一节 二级菜籽油行业市场发展现状</w:t>
      </w:r>
      <w:r>
        <w:rPr>
          <w:rFonts w:hint="eastAsia"/>
        </w:rPr>
        <w:br/>
      </w:r>
      <w:r>
        <w:rPr>
          <w:rFonts w:hint="eastAsia"/>
        </w:rPr>
        <w:t>　　　　一、二级菜籽油市场发展概况</w:t>
      </w:r>
      <w:r>
        <w:rPr>
          <w:rFonts w:hint="eastAsia"/>
        </w:rPr>
        <w:br/>
      </w:r>
      <w:r>
        <w:rPr>
          <w:rFonts w:hint="eastAsia"/>
        </w:rPr>
        <w:t>　　　　二、二级菜籽油发展热点回顾</w:t>
      </w:r>
      <w:r>
        <w:rPr>
          <w:rFonts w:hint="eastAsia"/>
        </w:rPr>
        <w:br/>
      </w:r>
      <w:r>
        <w:rPr>
          <w:rFonts w:hint="eastAsia"/>
        </w:rPr>
        <w:t>　　　　二、二级菜籽油市场存在问题及策略分析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二级菜籽油行业技术发展</w:t>
      </w:r>
      <w:r>
        <w:rPr>
          <w:rFonts w:hint="eastAsia"/>
        </w:rPr>
        <w:br/>
      </w:r>
      <w:r>
        <w:rPr>
          <w:rFonts w:hint="eastAsia"/>
        </w:rPr>
        <w:t>　　　　一、二级菜籽油行业技术分析</w:t>
      </w:r>
      <w:r>
        <w:rPr>
          <w:rFonts w:hint="eastAsia"/>
        </w:rPr>
        <w:br/>
      </w:r>
      <w:r>
        <w:rPr>
          <w:rFonts w:hint="eastAsia"/>
        </w:rPr>
        <w:t>　　　　二、二级菜籽油新技术研发及应用动态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三、二级菜籽油技术发展趋势</w:t>
      </w:r>
      <w:r>
        <w:rPr>
          <w:rFonts w:hint="eastAsia"/>
        </w:rPr>
        <w:br/>
      </w:r>
      <w:r>
        <w:rPr>
          <w:rFonts w:hint="eastAsia"/>
        </w:rPr>
        <w:t>　　第三节 中国二级菜籽油行业消费市场分析</w:t>
      </w:r>
      <w:r>
        <w:rPr>
          <w:rFonts w:hint="eastAsia"/>
        </w:rPr>
        <w:br/>
      </w:r>
      <w:r>
        <w:rPr>
          <w:rFonts w:hint="eastAsia"/>
        </w:rPr>
        <w:t>　　　　一、二级菜籽油消费特征分析</w:t>
      </w:r>
      <w:r>
        <w:rPr>
          <w:rFonts w:hint="eastAsia"/>
        </w:rPr>
        <w:br/>
      </w:r>
      <w:r>
        <w:rPr>
          <w:rFonts w:hint="eastAsia"/>
        </w:rPr>
        <w:t>　　　　二、二级菜籽油消费需求趋势</w:t>
      </w:r>
      <w:r>
        <w:rPr>
          <w:rFonts w:hint="eastAsia"/>
        </w:rPr>
        <w:br/>
      </w:r>
      <w:r>
        <w:rPr>
          <w:rFonts w:hint="eastAsia"/>
        </w:rPr>
        <w:t>　　　　三、二级菜籽油品牌市场消费结构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2020-2025年二级菜籽油行业产销数据统计分析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2020-2025年二级菜籽油行业市场发展趋势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2020-2025年中国二级菜籽油行业主要指标监测分析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2020-2025年中国二级菜籽油行业工业总产值分析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2020-2025年中国二级菜籽油行业主营业务收入分析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2020-2025年中国二级菜籽油行业产品成本费用分析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2020-2025年中国二级菜籽油行业利润总额分析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2020-2025年中国二级菜籽油行业资产负债分析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2020-2025年中国二级菜籽油行业财务指标分析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中国二级菜籽油行业重点区域市场调研分析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二级菜籽油行业**地区市场调研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一、2026年二级菜籽油行业发展现状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二、2020-2025年二级菜籽油市场规模情况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三、2020-2025年二级菜籽油市场需求情况分析</w:t>
      </w:r>
      <w:r>
        <w:rPr>
          <w:rFonts w:hint="eastAsia"/>
        </w:rPr>
        <w:br/>
      </w:r>
      <w:r>
        <w:rPr>
          <w:rFonts w:hint="eastAsia"/>
        </w:rPr>
        <w:t>　　第二节 二级菜籽油行业**地区市场调研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一、2026年二级菜籽油行业发展现状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二、2020-2025年二级菜籽油市场规模情况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三、2020-2025年二级菜籽油市场需求情况分析</w:t>
      </w:r>
      <w:r>
        <w:rPr>
          <w:rFonts w:hint="eastAsia"/>
        </w:rPr>
        <w:br/>
      </w:r>
      <w:r>
        <w:rPr>
          <w:rFonts w:hint="eastAsia"/>
        </w:rPr>
        <w:t>　　第三节 二级菜籽油行业**地区市场调研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一、2026年二级菜籽油行业发展现状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二、2020-2025年二级菜籽油市场规模情况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三、2020-2025年二级菜籽油市场需求情况分析</w:t>
      </w:r>
      <w:r>
        <w:rPr>
          <w:rFonts w:hint="eastAsia"/>
        </w:rPr>
        <w:br/>
      </w:r>
      <w:r>
        <w:rPr>
          <w:rFonts w:hint="eastAsia"/>
        </w:rPr>
        <w:t>　　第四节 二级菜籽油行业**地区市场调研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一、2026年二级菜籽油行业发展现状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二、2020-2025年二级菜籽油市场规模情况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三、2020-2025年二级菜籽油市场需求情况分析</w:t>
      </w:r>
      <w:r>
        <w:rPr>
          <w:rFonts w:hint="eastAsia"/>
        </w:rPr>
        <w:br/>
      </w:r>
      <w:r>
        <w:rPr>
          <w:rFonts w:hint="eastAsia"/>
        </w:rPr>
        <w:t>　　第五节 二级菜籽油行业**地区市场调研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一、2026年二级菜籽油行业发展现状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二、2020-2025年二级菜籽油市场规模情况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三、2020-2025年二级菜籽油市场需求情况分析</w:t>
      </w:r>
      <w:r>
        <w:rPr>
          <w:rFonts w:hint="eastAsia"/>
        </w:rPr>
        <w:br/>
      </w:r>
      <w:r>
        <w:rPr>
          <w:rFonts w:hint="eastAsia"/>
        </w:rPr>
        <w:t>　　第六节 二级菜籽油行业**地区市场调研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一、2026年二级菜籽油行业发展现状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二、2020-2025年二级菜籽油市场规模情况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三、2020-2025年二级菜籽油市场需求情况分析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2025-2026年二级菜籽油行业竞争格局分析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2025-2026年二级菜籽油行业竞争结构分析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二级菜籽油行业集中度分析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一、二级菜籽油市场集中度分析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二、二级菜籽油企业集中度分析</w:t>
      </w:r>
      <w:r>
        <w:rPr>
          <w:rFonts w:hint="eastAsia"/>
        </w:rPr>
        <w:br/>
      </w:r>
      <w:r>
        <w:rPr>
          <w:rFonts w:hint="eastAsia"/>
        </w:rPr>
        <w:t>　　　　三、二级菜籽油区域集中度分析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2025-2026年二级菜籽油行业国际竞争力比较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2025-2026年二级菜籽油行业竞争格局分析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一、2025-2026年国内外二级菜籽油竞争分析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二、2025-2026年我国二级菜籽油市场竞争分析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三、2025-2026年国内主要二级菜籽油企业动向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二级菜籽油企业竞争策略分析</w:t>
      </w:r>
      <w:r>
        <w:rPr>
          <w:rFonts w:hint="eastAsia"/>
        </w:rPr>
        <w:br/>
      </w:r>
      <w:r>
        <w:rPr>
          <w:rFonts w:hint="eastAsia"/>
        </w:rPr>
        <w:t>　　第一节 二级菜籽油市场竞争策略分析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一、2026年二级菜籽油市场增长潜力分析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二、2026年二级菜籽油主要潜力品种分析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三、现有二级菜籽油产品竞争策略分析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四、潜力二级菜籽油品种竞争策略选择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二级菜籽油企业竞争策略分析</w:t>
      </w:r>
      <w:r>
        <w:rPr>
          <w:rFonts w:hint="eastAsia"/>
        </w:rPr>
        <w:br/>
      </w:r>
      <w:r>
        <w:rPr>
          <w:rFonts w:hint="eastAsia"/>
        </w:rPr>
        <w:t>　　第三节 二级菜籽油行业产品定位及市场推广策略分析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一、二级菜籽油行业产品市场定位</w:t>
      </w:r>
      <w:r>
        <w:rPr>
          <w:rFonts w:hint="eastAsia"/>
        </w:rPr>
        <w:br/>
      </w:r>
      <w:r>
        <w:rPr>
          <w:rFonts w:hint="eastAsia"/>
        </w:rPr>
        <w:t>　　　　二、二级菜籽油行业广告推广策略</w:t>
      </w:r>
      <w:r>
        <w:rPr>
          <w:rFonts w:hint="eastAsia"/>
        </w:rPr>
        <w:br/>
      </w:r>
      <w:r>
        <w:rPr>
          <w:rFonts w:hint="eastAsia"/>
        </w:rPr>
        <w:t>　　　　三、二级菜籽油行业产品促销策略</w:t>
      </w:r>
      <w:r>
        <w:rPr>
          <w:rFonts w:hint="eastAsia"/>
        </w:rPr>
        <w:br/>
      </w:r>
      <w:r>
        <w:rPr>
          <w:rFonts w:hint="eastAsia"/>
        </w:rPr>
        <w:t>　　　　四、二级菜籽油行业招商加盟策略</w:t>
      </w:r>
      <w:r>
        <w:rPr>
          <w:rFonts w:hint="eastAsia"/>
        </w:rPr>
        <w:br/>
      </w:r>
      <w:r>
        <w:rPr>
          <w:rFonts w:hint="eastAsia"/>
        </w:rPr>
        <w:t>　　　　五、二级菜籽油行业网络推广策略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二级菜籽油行业重点企业调研分析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2026-2032年未来二级菜籽油行业发展预测</w:t>
      </w:r>
      <w:r>
        <w:rPr>
          <w:rFonts w:hint="eastAsia"/>
        </w:rPr>
        <w:br/>
      </w:r>
      <w:r>
        <w:rPr>
          <w:rFonts w:hint="eastAsia"/>
        </w:rPr>
        <w:t>　　第一节 未来二级菜籽油行业需求与消费预测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一、2026-2032年二级菜籽油产品消费预测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二、2026-2032年二级菜籽油市场规模预测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2026-2032年中国二级菜籽油行业供需预测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一、2026-2032年中国二级菜籽油供给预测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二、2026-2032年中国二级菜籽油需求预测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三、2026-2032年中国二级菜籽油供需平衡预测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二级菜籽油行业投资机会与风险分析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2025-2026年二级菜籽油行业投资机会分析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一、二级菜籽油投资项目分析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三、2026年二级菜籽油投资机会分析</w:t>
      </w:r>
      <w:r>
        <w:rPr>
          <w:rFonts w:hint="eastAsia"/>
        </w:rPr>
        <w:br/>
      </w:r>
      <w:r>
        <w:rPr>
          <w:rFonts w:hint="eastAsia"/>
        </w:rPr>
        <w:t>　　　　四、2026年二级菜籽油投资新方向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五、2026-2032年二级菜籽油行业投资建议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影响二级菜籽油行业发展的主要因素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一、2026-2026年影响二级菜籽油行业运行的有利因素分析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二、2026-2026年影响二级菜籽油行业运行的稳定因素分析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三、2026-2026年影响二级菜籽油行业运行的不利因素分析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四、2026-2026年中国二级菜籽油行业发展面临的挑战分析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五、2026-2026年中国二级菜籽油行业发展面临的机遇分析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二级菜籽油行业投资风险及控制策略分析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一、2026-2032年二级菜籽油行业市场风险及控制策略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二、2026-2032年二级菜籽油行业政策风险及控制策略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三、2026-2032年二级菜籽油行业经营风险及控制策略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四、2026-2032年二级菜籽油行业技术风险及控制策略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五、2026-2032年二级菜籽油同业竞争风险及控制策略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六、2026-2032年二级菜籽油行业其他风险及控制策略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二级菜籽油行业投资战略研究</w:t>
      </w:r>
      <w:r>
        <w:rPr>
          <w:rFonts w:hint="eastAsia"/>
        </w:rPr>
        <w:br/>
      </w:r>
      <w:r>
        <w:rPr>
          <w:rFonts w:hint="eastAsia"/>
        </w:rPr>
        <w:t>　　第一节 二级菜籽油行业发展战略研究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我国二级菜籽油品牌战略思考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二、二级菜籽油实施品牌战略的意义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三、二级菜籽油企业品牌的现状分析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四、我国二级菜籽油企业的品牌战略</w:t>
      </w:r>
      <w:r>
        <w:rPr>
          <w:rFonts w:hint="eastAsia"/>
        </w:rPr>
        <w:br/>
      </w:r>
      <w:r>
        <w:rPr>
          <w:rFonts w:hint="eastAsia"/>
        </w:rPr>
        <w:t>　　　　五、二级菜籽油品牌战略管理的策略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(中^智^林)二级菜籽油行业投资战略研究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二级菜籽油行业历程</w:t>
      </w:r>
      <w:r>
        <w:rPr>
          <w:rFonts w:hint="eastAsia"/>
        </w:rPr>
        <w:br/>
      </w:r>
      <w:r>
        <w:rPr>
          <w:rFonts w:hint="eastAsia"/>
        </w:rPr>
        <w:t>　　图表 二级菜籽油行业生命周期</w:t>
      </w:r>
      <w:r>
        <w:rPr>
          <w:rFonts w:hint="eastAsia"/>
        </w:rPr>
        <w:br/>
      </w:r>
      <w:r>
        <w:rPr>
          <w:rFonts w:hint="eastAsia"/>
        </w:rPr>
        <w:t>　　图表 二级菜籽油行业产业链分析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2020-2025年中国二级菜籽油行业市场规模及增长情况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2020-2025年二级菜籽油行业市场容量分析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2020-2025年中国二级菜籽油行业产能统计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2020-2025年中国二级菜籽油行业产量及增长趋势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2020-2025年中国二级菜籽油市场需求量及增速统计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2026年中国二级菜籽油行业需求领域分布格局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2020-2025年中国二级菜籽油行业销售收入分析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2020-2025年中国二级菜籽油行业盈利情况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2020-2025年中国二级菜籽油行业利润总额统计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2020-2025年中国二级菜籽油进口数量分析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2020-2025年中国二级菜籽油进口金额分析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2020-2025年中国二级菜籽油出口数量分析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2020-2025年中国二级菜籽油出口金额分析</w:t>
      </w:r>
      <w:r>
        <w:rPr>
          <w:rFonts w:hint="eastAsia"/>
        </w:rPr>
        <w:br/>
      </w:r>
      <w:r>
        <w:rPr>
          <w:rFonts w:hint="eastAsia"/>
        </w:rPr>
        <w:t>　　图表 2026年中国二级菜籽油进口国家及地区分析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2026年中国二级菜籽油出口国家及地区分析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2020-2025年中国二级菜籽油行业企业数量情况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2020-2025年中国二级菜籽油行业企业平均规模情况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**地区二级菜籽油市场规模及增长情况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二级菜籽油重点企业（一）经营情况分析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二级菜籽油重点企业（一）主要经济指标情况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二级菜籽油重点企业（二）经营情况分析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二级菜籽油重点企业（二）主要经济指标情况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二级菜籽油重点企业（三）经营情况分析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二级菜籽油重点企业（三）主要经济指标情况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二级菜籽油重点企业（三）成长能力情况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2026-2032年中国二级菜籽油行业产能预测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2026-2032年中国二级菜籽油行业产量预测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2026-2032年中国二级菜籽油市场需求量预测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2026-2032年中国二级菜籽油行业供需平衡预测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2026-2032年中国二级菜籽油行业市场容量预测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2026-2032年中国二级菜籽油行业市场规模预测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2026年中国二级菜籽油市场前景分析</w:t>
      </w:r>
      <w:r>
        <w:rPr>
          <w:rFonts w:hint="eastAsia"/>
        </w:rPr>
        <w:br/>
      </w:r>
      <w:r>
        <w:rPr>
          <w:rFonts w:hint="eastAsia"/>
        </w:rPr>
        <w:t>　　图表 2026年中国二级菜籽油发展趋势预测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60496a3814879" w:history="1">
        <w:r>
          <w:rPr>
            <w:rStyle w:val="Hyperlink"/>
          </w:rPr>
          <w:t>2026-2032年二级菜籽油市场现状调研与发展趋势分析报告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60496a3814879" w:history="1">
        <w:r>
          <w:rPr>
            <w:rStyle w:val="Hyperlink"/>
          </w:rPr>
          <w:t>https://www.20087.com/3/79/ErJiCaiZiYouShiChangQianJing.html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一二三级标准、二级菜籽油和三级油哪个好、二级菜籽油能吃吗、二级菜籽油和三级菜籽油的区别、菜籽油几级的好、二级菜籽油好还是三级菜籽油好、菜籽油的质量等级、二级菜籽油和一级菜籽油、二级菜籽油最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841ee93454fc0" w:history="1">
      <w:r>
        <w:rPr>
          <w:rStyle w:val="Hyperlink"/>
        </w:rPr>
        <w:t>2026-2032年二级菜籽油市场现状调研与发展趋势分析报告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ErJiCaiZiYouShiChangQianJing.html" TargetMode="External" Id="R3c860496a381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ErJiCaiZiYouShiChangQianJing.html" TargetMode="External" Id="R617841ee9345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2025-11-26T00:34:00Z</dcterms:created>
  <dcterms:modified xsi:type="dcterms:W3CDTF">2025-11-26T01:34:00Z</dcterms:modified>
  <dc:subject>2026-2032年二级菜籽油市场现状调研与发展趋势分析报告</dc:subject>
  <dc:title>2026-2032年二级菜籽油市场现状调研与发展趋势分析报告</dc:title>
  <cp:keywords>2026-2032年二级菜籽油市场现状调研与发展趋势分析报告</cp:keywords>
  <dc:description>2026-2032年二级菜籽油市场现状调研与发展趋势分析报告</dc:description>
</cp:coreProperties>
</file>