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a1ea8cbd34057" w:history="1">
              <w:r>
                <w:rPr>
                  <w:rStyle w:val="Hyperlink"/>
                </w:rPr>
                <w:t>2024-2030年中国水利行业信息化行业发展研究与市场前景分析报告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a1ea8cbd34057" w:history="1">
              <w:r>
                <w:rPr>
                  <w:rStyle w:val="Hyperlink"/>
                </w:rPr>
                <w:t>2024-2030年中国水利行业信息化行业发展研究与市场前景分析报告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a1ea8cbd34057" w:history="1">
                <w:r>
                  <w:rPr>
                    <w:rStyle w:val="Hyperlink"/>
                  </w:rPr>
                  <w:t>https://www.20087.com/5/89/ShuiLiHangYeXinXiHuaQianJing.html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行业信息化是指利用信息技术手段，实现水资源管理、防洪减灾、水环境监测等方面的智能化和自动化。目前，水利行业信息化正朝着大数据分析、物联网监测、智能决策的方向发展，以提高水资源利用效率和灾害防控能力。</w:t>
      </w:r>
      <w:r>
        <w:rPr>
          <w:rFonts w:hint="eastAsia"/>
        </w:rPr>
        <w:br/>
      </w:r>
      <w:r>
        <w:rPr>
          <w:rFonts w:hint="eastAsia"/>
        </w:rPr>
        <w:t>　　未来，水利行业信息化的发展趋势将更多地关注跨学科融合和公众参与。跨学科融合意味着水利信息化将与气象、地质、生态等多领域知识结合，提供全面的水文信息服务；公众参与则指向通过移动互联网、社交媒体，增强公众对水资源保护的意识和行动。此外，随着人工智能技术的成熟，水利行业信息化将实现预测模型的精准化、决策支持的智能化，推动行业向智慧水利、绿色水利、开放水利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a1ea8cbd34057" w:history="1">
        <w:r>
          <w:rPr>
            <w:rStyle w:val="Hyperlink"/>
          </w:rPr>
          <w:t>2024-2030年中国水利行业信息化行业发展研究与市场前景分析报告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水利行业信息化行业的市场规模、需求变化、价格波动以及产业链构成。水利行业信息化报告深入剖析了当前市场现状，科学预测了未来水利行业信息化市场前景与发展趋势，特别关注了水利行业信息化细分市场的机会与挑战。同时，对水利行业信息化重点企业的竞争地位、品牌影响力和市场集中度进行了全面评估。水利行业信息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水利行业信息化产业概述</w:t>
      </w:r>
      <w:r>
        <w:rPr>
          <w:rFonts w:hint="eastAsia"/>
        </w:rPr>
        <w:br/>
      </w:r>
      <w:r>
        <w:rPr>
          <w:rFonts w:hint="eastAsia"/>
        </w:rPr>
        <w:t>　　第一节 水利行业信息化定义</w:t>
      </w:r>
      <w:r>
        <w:rPr>
          <w:rFonts w:hint="eastAsia"/>
        </w:rPr>
        <w:br/>
      </w:r>
      <w:r>
        <w:rPr>
          <w:rFonts w:hint="eastAsia"/>
        </w:rPr>
        <w:t>　　第二节 水利行业信息化行业特点</w:t>
      </w:r>
      <w:r>
        <w:rPr>
          <w:rFonts w:hint="eastAsia"/>
        </w:rPr>
        <w:br/>
      </w:r>
      <w:r>
        <w:rPr>
          <w:rFonts w:hint="eastAsia"/>
        </w:rPr>
        <w:t>　　第三节 水利行业信息化产业链分析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2023-2024年中国水利行业信息化行业运行环境分析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二、水利行业信息化行业主要法规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中国水利行业信息化产业社会环境分析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2023-2024年国外水利行业信息化行业发展态势分析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国外主要国家水利行业信息化市场现状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国外水利行业信息化行业发展趋势预测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一、水利行业信息化行业市场规模情况分析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2023-2024年中国水利行业信息化行业热点动态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2024年中国水利行业信息化行业面临的挑战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中国重点地区水利行业信息化行业市场调研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国内水利行业信息化行业价格走势预测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一、水利行业信息化行业客户偏好调查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四、水利行业信息化行业客户消费理念调研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2024年水利行业信息化行业集中度分析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一、水利行业信息化市场集中度分析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二、水利行业信息化企业集中度分析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2024年水利行业信息化行业竞争格局分析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水利行业信息化市场策略分析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一、水利行业信息化价格策略分析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二、水利行业信息化渠道策略分析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水利行业信息化销售策略分析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一、水利行业信息化行业优势分析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二、水利行业信息化行业劣势分析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三、水利行业信息化行业机会分析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四、水利行业信息化行业风险分析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水利行业信息化行业投资风险及控制策略分析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2024-2030年中国水利行业信息化行业投资潜力及发展趋势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2024-2030年水利行业信息化行业投资潜力分析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中智林:2024-2030年中国水利行业信息化行业发展趋势分析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一、2024年水利行业信息化市场前景分析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二、2024年水利行业信息化发展趋势预测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三、2024-2030年我国水利行业信息化行业发展剖析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水利行业信息化行业历程</w:t>
      </w:r>
      <w:r>
        <w:rPr>
          <w:rFonts w:hint="eastAsia"/>
        </w:rPr>
        <w:br/>
      </w:r>
      <w:r>
        <w:rPr>
          <w:rFonts w:hint="eastAsia"/>
        </w:rPr>
        <w:t>　　图表 水利行业信息化行业生命周期</w:t>
      </w:r>
      <w:r>
        <w:rPr>
          <w:rFonts w:hint="eastAsia"/>
        </w:rPr>
        <w:br/>
      </w:r>
      <w:r>
        <w:rPr>
          <w:rFonts w:hint="eastAsia"/>
        </w:rPr>
        <w:t>　　图表 水利行业信息化行业产业链分析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2024-2030年中国水利行业信息化行业市场容量预测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2024-2030年中国水利行业信息化行业市场规模预测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2024-2030年中国水利行业信息化行业发展趋势预测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a1ea8cbd34057" w:history="1">
        <w:r>
          <w:rPr>
            <w:rStyle w:val="Hyperlink"/>
          </w:rPr>
          <w:t>2024-2030年中国水利行业信息化行业发展研究与市场前景分析报告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a1ea8cbd34057" w:history="1">
        <w:r>
          <w:rPr>
            <w:rStyle w:val="Hyperlink"/>
          </w:rPr>
          <w:t>https://www.20087.com/5/89/ShuiLiHangYeXinXiHuaQianJing.html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126e7867b4011" w:history="1">
      <w:r>
        <w:rPr>
          <w:rStyle w:val="Hyperlink"/>
        </w:rPr>
        <w:t>2024-2030年中国水利行业信息化行业发展研究与市场前景分析报告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iLiHangYeXinXiHuaQianJing.html" TargetMode="External" Id="R53ca1ea8cbd3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iLiHangYeXinXiHuaQianJing.html" TargetMode="External" Id="Rdda126e7867b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2024-06-09T01:03:00Z</dcterms:created>
  <dcterms:modified xsi:type="dcterms:W3CDTF">2024-06-09T02:03:00Z</dcterms:modified>
  <dc:subject>2024-2030年中国水利行业信息化行业发展研究与市场前景分析报告</dc:subject>
  <dc:title>2024-2030年中国水利行业信息化行业发展研究与市场前景分析报告</dc:title>
  <cp:keywords>2024-2030年中国水利行业信息化行业发展研究与市场前景分析报告</cp:keywords>
  <dc:description>2024-2030年中国水利行业信息化行业发展研究与市场前景分析报告</dc:description>
</cp:coreProperties>
</file>