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e537a4e7f4c98" w:history="1">
              <w:r>
                <w:rPr>
                  <w:rStyle w:val="Hyperlink"/>
                </w:rPr>
                <w:t>2025-2031年中国竹制品行业发展调研及市场前景分析报告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e537a4e7f4c98" w:history="1">
              <w:r>
                <w:rPr>
                  <w:rStyle w:val="Hyperlink"/>
                </w:rPr>
                <w:t>2025-2031年中国竹制品行业发展调研及市场前景分析报告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e537a4e7f4c98" w:history="1">
                <w:r>
                  <w:rPr>
                    <w:rStyle w:val="Hyperlink"/>
                  </w:rPr>
                  <w:t>https://www.20087.com/5/99/ZhuZhiPinHangYeQianJing.html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竹制品以其环保、可再生、低碳等特性，在家居、建筑、包装等领域得到广泛应用。目前，竹材加工技术不断进步，竹地板、竹家具、竹建筑构件等产品日益丰富，竹产业链条也在不断延伸和完善。</w:t>
      </w:r>
      <w:r>
        <w:rPr>
          <w:rFonts w:hint="eastAsia"/>
        </w:rPr>
        <w:br/>
      </w:r>
      <w:r>
        <w:rPr>
          <w:rFonts w:hint="eastAsia"/>
        </w:rPr>
        <w:t>　　随着环保意识的增强和循环经济的发展，竹制品市场将迎来更大的发展空间。未来竹制品产业将更加注重竹材的高效利用和技术创新，通过竹纤维复合材料、竹建筑技术的突破，开拓竹制品在汽车内饰、高性能材料、绿色建筑等高端领域的应用。同时，竹制品产业也将与地方经济发展、乡村振兴战略相结合，带动山区农民增收致富，实现经济效益与生态效益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e537a4e7f4c98" w:history="1">
        <w:r>
          <w:rPr>
            <w:rStyle w:val="Hyperlink"/>
          </w:rPr>
          <w:t>2025-2031年中国竹制品行业发展调研及市场前景分析报告</w:t>
        </w:r>
      </w:hyperlink>
      <w:r>
        <w:rPr>
          <w:rFonts w:hint="eastAsia"/>
        </w:rPr>
        <w:t>》基于多年竹制品行业研究积累，结合当前市场发展现状，依托国家权威数据资源和长期市场监测数据库，对竹制品行业进行了全面调研与分析。报告详细阐述了竹制品市场规模、市场前景、发展趋势、技术现状及未来方向，重点分析了行业内主要企业的竞争格局，并通过SWOT分析揭示了竹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be537a4e7f4c98" w:history="1">
        <w:r>
          <w:rPr>
            <w:rStyle w:val="Hyperlink"/>
          </w:rPr>
          <w:t>2025-2031年中国竹制品行业发展调研及市场前景分析报告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》为投资者提供了准确的市场现状解读，帮助预判行业前景，挖掘投资价值，同时从投资策略和营销策略等角度提出实用建议，助力投资者在竹制品行业中把握机遇、规避风险。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竹制品产品分类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竹制品市场分析</w:t>
      </w:r>
      <w:r>
        <w:rPr>
          <w:rFonts w:hint="eastAsia"/>
        </w:rPr>
        <w:br/>
      </w:r>
      <w:r>
        <w:rPr>
          <w:rFonts w:hint="eastAsia"/>
        </w:rPr>
        <w:t>　　第一节 国际竹制品市场发展总体概况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四、2025年国际竹制品发展概况</w:t>
      </w:r>
      <w:r>
        <w:rPr>
          <w:rFonts w:hint="eastAsia"/>
        </w:rPr>
        <w:br/>
      </w:r>
      <w:r>
        <w:rPr>
          <w:rFonts w:hint="eastAsia"/>
        </w:rPr>
        <w:t>　　第二节 我国竹制品市场的发展状况</w:t>
      </w:r>
      <w:r>
        <w:rPr>
          <w:rFonts w:hint="eastAsia"/>
        </w:rPr>
        <w:br/>
      </w:r>
      <w:r>
        <w:rPr>
          <w:rFonts w:hint="eastAsia"/>
        </w:rPr>
        <w:t>　　　　一、我国竹制品市场发展基本情况</w:t>
      </w:r>
      <w:r>
        <w:rPr>
          <w:rFonts w:hint="eastAsia"/>
        </w:rPr>
        <w:br/>
      </w:r>
      <w:r>
        <w:rPr>
          <w:rFonts w:hint="eastAsia"/>
        </w:rPr>
        <w:t>　　　　二、竹制品市场的总体现状</w:t>
      </w:r>
      <w:r>
        <w:rPr>
          <w:rFonts w:hint="eastAsia"/>
        </w:rPr>
        <w:br/>
      </w:r>
      <w:r>
        <w:rPr>
          <w:rFonts w:hint="eastAsia"/>
        </w:rPr>
        <w:t>　　　　三、竹制品行业发展中存在的问题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四、2025年我国竹制品行业发展回顾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竹制品行业所处生命周期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竹制品行业技术变革与产品革新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三、竹制品产品的个性化空间很大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一、竹制品产品市场进入壁垒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中国竹制品销售状况分析</w:t>
      </w:r>
      <w:r>
        <w:rPr>
          <w:rFonts w:hint="eastAsia"/>
        </w:rPr>
        <w:br/>
      </w:r>
      <w:r>
        <w:rPr>
          <w:rFonts w:hint="eastAsia"/>
        </w:rPr>
        <w:t>　　第一节 竹制品国内营销模式分析</w:t>
      </w:r>
      <w:r>
        <w:rPr>
          <w:rFonts w:hint="eastAsia"/>
        </w:rPr>
        <w:br/>
      </w:r>
      <w:r>
        <w:rPr>
          <w:rFonts w:hint="eastAsia"/>
        </w:rPr>
        <w:t>　　第二节 竹制品国内分销商形态分析</w:t>
      </w:r>
      <w:r>
        <w:rPr>
          <w:rFonts w:hint="eastAsia"/>
        </w:rPr>
        <w:br/>
      </w:r>
      <w:r>
        <w:rPr>
          <w:rFonts w:hint="eastAsia"/>
        </w:rPr>
        <w:t>　　第三节 竹制品国内销售渠道分析</w:t>
      </w:r>
      <w:r>
        <w:rPr>
          <w:rFonts w:hint="eastAsia"/>
        </w:rPr>
        <w:br/>
      </w:r>
      <w:r>
        <w:rPr>
          <w:rFonts w:hint="eastAsia"/>
        </w:rPr>
        <w:t>　　第四节 竹制品行业国际化营销模式分析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竹制品重点销售区域分析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竹制品的生产分析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行业产量变化趋势</w:t>
      </w:r>
      <w:r>
        <w:rPr>
          <w:rFonts w:hint="eastAsia"/>
        </w:rPr>
        <w:br/>
      </w:r>
      <w:r>
        <w:rPr>
          <w:rFonts w:hint="eastAsia"/>
        </w:rPr>
        <w:t>　　第六节 竹制品营销策略分析</w:t>
      </w:r>
      <w:r>
        <w:rPr>
          <w:rFonts w:hint="eastAsia"/>
        </w:rPr>
        <w:br/>
      </w:r>
      <w:r>
        <w:rPr>
          <w:rFonts w:hint="eastAsia"/>
        </w:rPr>
        <w:t>　　第七节 竹制品行业广告与促销方式分析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竹制品市场渠道分析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竹制品行业品牌分析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消费者对竹制品品牌认知度宏观调查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消费者对竹制品品牌偏好调查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竹制品用户分析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一、用户对竹制品产品不同功能各有需求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二、用户普遍关注竹制品产品质量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中国竹制品产品价格分析</w:t>
      </w:r>
      <w:r>
        <w:rPr>
          <w:rFonts w:hint="eastAsia"/>
        </w:rPr>
        <w:br/>
      </w:r>
      <w:r>
        <w:rPr>
          <w:rFonts w:hint="eastAsia"/>
        </w:rPr>
        <w:t>　　第一节 中国竹制品历年平均价格回顾</w:t>
      </w:r>
      <w:r>
        <w:rPr>
          <w:rFonts w:hint="eastAsia"/>
        </w:rPr>
        <w:br/>
      </w:r>
      <w:r>
        <w:rPr>
          <w:rFonts w:hint="eastAsia"/>
        </w:rPr>
        <w:t>　　第二节 中国竹制品当前市场价格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中国竹制品价格影响因素分析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三、竹制品市场国家宏观发展规划调控影响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二、2020-2025年竹制品所属行业总体盈利能力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三、2020-2025年竹制品所属行业总体税收能力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四、2020-2025年竹制品所属行业市场总体产值能力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竹制品国内重点生产厂家分析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竹制品重点公司介绍</w:t>
      </w:r>
      <w:r>
        <w:rPr>
          <w:rFonts w:hint="eastAsia"/>
        </w:rPr>
        <w:br/>
      </w:r>
      <w:r>
        <w:rPr>
          <w:rFonts w:hint="eastAsia"/>
        </w:rPr>
        <w:t>　　第一节 浙江双枪竹木有限公司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浙江天竹工贸有限公司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浙江三禾竹木科技股份有限公司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浙江味老大工贸有限公司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福建茗匠竹艺科技有限公司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浙江九川竹木股份有限公司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浙江节节高炭业有限公司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福建省祥福工艺有限公司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福建味家生活用品制造有限公司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福建华韵竹木有限公司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2025-2031年竹制品行业发展趋势及投资风险分析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当前竹制品存在的问题</w:t>
      </w:r>
      <w:r>
        <w:rPr>
          <w:rFonts w:hint="eastAsia"/>
        </w:rPr>
        <w:br/>
      </w:r>
      <w:r>
        <w:rPr>
          <w:rFonts w:hint="eastAsia"/>
        </w:rPr>
        <w:t>　　第二节 竹制品未来发展预测分析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一、中国竹制品发展方向分析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二、2025-2031年中国竹制品行业发展规模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三、2025-2031年中国竹制品行业投资发展趋势预测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2025-2031年中国竹制品行业投资风险分析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竹制品技术应用注意事项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竹制品生产开发注意事项</w:t>
      </w:r>
      <w:r>
        <w:rPr>
          <w:rFonts w:hint="eastAsia"/>
        </w:rPr>
        <w:br/>
      </w:r>
      <w:r>
        <w:rPr>
          <w:rFonts w:hint="eastAsia"/>
        </w:rPr>
        <w:t>　　第四节 竹制品销售注意事项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2025-2031年中国竹制品行业发展预测分析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2025-2031年国内竹制品产业宏观预测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一、2025-2031年我国竹制品行业宏观预测</w:t>
      </w:r>
      <w:r>
        <w:rPr>
          <w:rFonts w:hint="eastAsia"/>
        </w:rPr>
        <w:br/>
      </w:r>
      <w:r>
        <w:rPr>
          <w:rFonts w:hint="eastAsia"/>
        </w:rPr>
        <w:t>　　　　　　1 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二、2025-2031年竹制品工业发展展望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三、2025-2031年竹制品业发展状况预测分析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2025-2031年中国竹制品市场趋势分析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一、2020-2025年竹制品市场趋势总结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二、2025-2031年竹制品企业资本结构发展趋势分析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 、竹制品企业国内资本市场的运作建议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、竹制品企业海外资本市场的运作建议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三、2025-2031年竹制品市场发展空间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四、2025-2031年竹制品市场战略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影响竹制品行业发展的主要因素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四、2025年我国竹制品行业发展面临的挑战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五、2025年我国竹制品行业发展面临的机遇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(中.智.林)竹制品行业投资风险预警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一、2025-2031年竹制品行业市场风险及控制策略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二、2025-2031年竹制品行业政策风险及控制策略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三、2025-2031年竹制品行业经营风险及控制策略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四、2025-2031年竹制品同业竞争风险及控制策略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五、2025-2031年竹制品行业其他风险及控制策略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竹制品行业现状</w:t>
      </w:r>
      <w:r>
        <w:rPr>
          <w:rFonts w:hint="eastAsia"/>
        </w:rPr>
        <w:br/>
      </w:r>
      <w:r>
        <w:rPr>
          <w:rFonts w:hint="eastAsia"/>
        </w:rPr>
        <w:t>　　图表 竹制品行业产业链调研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2020-2025年竹制品行业市场容量统计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2020-2025年中国竹制品行业市场规模情况</w:t>
      </w:r>
      <w:r>
        <w:rPr>
          <w:rFonts w:hint="eastAsia"/>
        </w:rPr>
        <w:br/>
      </w:r>
      <w:r>
        <w:rPr>
          <w:rFonts w:hint="eastAsia"/>
        </w:rPr>
        <w:t>　　图表 竹制品行业动态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2020-2025年中国竹制品行业销售收入统计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2020-2025年中国竹制品行业盈利统计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2020-2025年中国竹制品行业利润总额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2020-2025年中国竹制品行业企业数量统计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2020-2025年中国竹制品行业竞争力分析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2020-2025年中国竹制品行业运营能力分析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2020-2025年中国竹制品行业偿债能力分析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2020-2025年中国竹制品行业发展能力分析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2020-2025年中国竹制品行业经营效益分析</w:t>
      </w:r>
      <w:r>
        <w:rPr>
          <w:rFonts w:hint="eastAsia"/>
        </w:rPr>
        <w:br/>
      </w:r>
      <w:r>
        <w:rPr>
          <w:rFonts w:hint="eastAsia"/>
        </w:rPr>
        <w:t>　　图表 竹制品行业竞争对手分析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**地区竹制品市场规模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</w:t>
      </w:r>
      <w:r>
        <w:rPr>
          <w:rFonts w:hint="eastAsia"/>
        </w:rPr>
        <w:br/>
      </w:r>
      <w:r>
        <w:rPr>
          <w:rFonts w:hint="eastAsia"/>
        </w:rPr>
        <w:t>　　图表 **地区竹制品市场调研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**地区竹制品市场规模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</w:t>
      </w:r>
      <w:r>
        <w:rPr>
          <w:rFonts w:hint="eastAsia"/>
        </w:rPr>
        <w:br/>
      </w:r>
      <w:r>
        <w:rPr>
          <w:rFonts w:hint="eastAsia"/>
        </w:rPr>
        <w:t>　　图表 **地区竹制品市场调研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e537a4e7f4c98" w:history="1">
        <w:r>
          <w:rPr>
            <w:rStyle w:val="Hyperlink"/>
          </w:rPr>
          <w:t>2025-2031年中国竹制品行业发展调研及市场前景分析报告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e537a4e7f4c98" w:history="1">
        <w:r>
          <w:rPr>
            <w:rStyle w:val="Hyperlink"/>
          </w:rPr>
          <w:t>https://www.20087.com/5/99/ZhuZhiPinHangYeQianJing.html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厂竹片多少钱一吨、竹制品加工厂哪里最多、竹工艺品大全图片介绍、竹制品工艺品、竹制品龙头上市公司、竹制品加工设备机器、毛竹加工什么最好卖、竹制品出口需要商检吗、开个竹炭厂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aa65592b64c13" w:history="1">
      <w:r>
        <w:rPr>
          <w:rStyle w:val="Hyperlink"/>
        </w:rPr>
        <w:t>2025-2031年中国竹制品行业发展调研及市场前景分析报告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huZhiPinHangYeQianJing.html" TargetMode="External" Id="R5bbe537a4e7f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huZhiPinHangYeQianJing.html" TargetMode="External" Id="R936aa65592b6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2025-04-19T02:24:00Z</dcterms:created>
  <dcterms:modified xsi:type="dcterms:W3CDTF">2025-04-19T03:24:00Z</dcterms:modified>
  <dc:subject>2025-2031年中国竹制品行业发展调研及市场前景分析报告</dc:subject>
  <dc:title>2025-2031年中国竹制品行业发展调研及市场前景分析报告</dc:title>
  <cp:keywords>2025-2031年中国竹制品行业发展调研及市场前景分析报告</cp:keywords>
  <dc:description>2025-2031年中国竹制品行业发展调研及市场前景分析报告</dc:description>
</cp:coreProperties>
</file>