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cba815b804942" w:history="1">
              <w:r>
                <w:rPr>
                  <w:rStyle w:val="Hyperlink"/>
                </w:rPr>
                <w:t>2024-2030年全球与中国芦笋种子市场调查研究及前景趋势分析报告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cba815b804942" w:history="1">
              <w:r>
                <w:rPr>
                  <w:rStyle w:val="Hyperlink"/>
                </w:rPr>
                <w:t>2024-2030年全球与中国芦笋种子市场调查研究及前景趋势分析报告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cba815b804942" w:history="1">
                <w:r>
                  <w:rPr>
                    <w:rStyle w:val="Hyperlink"/>
                  </w:rPr>
                  <w:t>https://www.20087.com/5/39/LuSunZhongZiFaZhanQuShiFenXi.html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作为一种营养丰富且经济价值较高的蔬菜作物，在全球范围内有着广泛的种植。近年来，随着农业技术的进步，芦笋种子的育种和栽培技术也在不断提高。目前，芦笋种子不仅在抗病性和适应性方面有了显著改善，还针对不同的市场需求培育出了多种品种，以满足不同地区的气候条件和消费者偏好。</w:t>
      </w:r>
      <w:r>
        <w:rPr>
          <w:rFonts w:hint="eastAsia"/>
        </w:rPr>
        <w:br/>
      </w:r>
      <w:r>
        <w:rPr>
          <w:rFonts w:hint="eastAsia"/>
        </w:rPr>
        <w:t>　　未来，芦笋种子的研发将更加注重可持续性和多样性。一方面，随着气候变化的影响加剧，芦笋种子将更加注重培育耐旱、耐盐碱等逆境条件下的品种，以适应环境变化带来的挑战。另一方面，随着人们对食品多样性和营养均衡的追求，芦笋种子将开发出更多具有特色风味和营养价值的品种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ba815b804942" w:history="1">
        <w:r>
          <w:rPr>
            <w:rStyle w:val="Hyperlink"/>
          </w:rPr>
          <w:t>2024-2030年全球与中国芦笋种子市场调查研究及前景趋势分析报告</w:t>
        </w:r>
      </w:hyperlink>
      <w:r>
        <w:rPr>
          <w:rFonts w:hint="eastAsia"/>
        </w:rPr>
        <w:t>》主要分析了芦笋种子行业的市场规模、芦笋种子市场供需状况、芦笋种子市场竞争状况和芦笋种子主要企业经营情况，同时对芦笋种子行业的未来发展做出了科学预测。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ba815b804942" w:history="1">
        <w:r>
          <w:rPr>
            <w:rStyle w:val="Hyperlink"/>
          </w:rPr>
          <w:t>2024-2030年全球与中国芦笋种子市场调查研究及前景趋势分析报告</w:t>
        </w:r>
      </w:hyperlink>
      <w:r>
        <w:rPr>
          <w:rFonts w:hint="eastAsia"/>
        </w:rPr>
        <w:t>》在多年芦笋种子行业研究的基础上，结合全球及中国芦笋种子行业市场的发展现状，通过资深研究团队对芦笋种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ba815b804942" w:history="1">
        <w:r>
          <w:rPr>
            <w:rStyle w:val="Hyperlink"/>
          </w:rPr>
          <w:t>2024-2030年全球与中国芦笋种子市场调查研究及前景趋势分析报告</w:t>
        </w:r>
      </w:hyperlink>
      <w:r>
        <w:rPr>
          <w:rFonts w:hint="eastAsia"/>
        </w:rPr>
        <w:t>》可以帮助投资者准确把握芦笋种子行业的市场现状，为投资者进行投资作出芦笋种子行业前景预判，挖掘芦笋种子行业投资价值，同时提出芦笋种子行业投资策略、生产策略、营销策略等方面的建议。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中国芦笋种子概述</w:t>
      </w:r>
      <w:r>
        <w:rPr>
          <w:rFonts w:hint="eastAsia"/>
        </w:rPr>
        <w:br/>
      </w:r>
      <w:r>
        <w:rPr>
          <w:rFonts w:hint="eastAsia"/>
        </w:rPr>
        <w:t>　　第一节 芦笋种子行业定义</w:t>
      </w:r>
      <w:r>
        <w:rPr>
          <w:rFonts w:hint="eastAsia"/>
        </w:rPr>
        <w:br/>
      </w:r>
      <w:r>
        <w:rPr>
          <w:rFonts w:hint="eastAsia"/>
        </w:rPr>
        <w:t>　　第二节 芦笋种子行业发展特性</w:t>
      </w:r>
      <w:r>
        <w:rPr>
          <w:rFonts w:hint="eastAsia"/>
        </w:rPr>
        <w:br/>
      </w:r>
      <w:r>
        <w:rPr>
          <w:rFonts w:hint="eastAsia"/>
        </w:rPr>
        <w:t>　　第三节 芦笋种子产业链分析</w:t>
      </w:r>
      <w:r>
        <w:rPr>
          <w:rFonts w:hint="eastAsia"/>
        </w:rPr>
        <w:br/>
      </w:r>
      <w:r>
        <w:rPr>
          <w:rFonts w:hint="eastAsia"/>
        </w:rPr>
        <w:t>　　第四节 芦笋种子行业生命周期分析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2023-2024年国外芦笋种子市场发展概况</w:t>
      </w:r>
      <w:r>
        <w:rPr>
          <w:rFonts w:hint="eastAsia"/>
        </w:rPr>
        <w:br/>
      </w:r>
      <w:r>
        <w:rPr>
          <w:rFonts w:hint="eastAsia"/>
        </w:rPr>
        <w:t>　　第一节 全球芦笋种子市场发展分析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第五节 全球芦笋种子市场发展预测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2023-2024年中国芦笋种子发展环境分析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芦笋种子行业相关政策、标准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芦笋种子行业相关发展规划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2023-2024年中国芦笋种子技术发展分析</w:t>
      </w:r>
      <w:r>
        <w:rPr>
          <w:rFonts w:hint="eastAsia"/>
        </w:rPr>
        <w:br/>
      </w:r>
      <w:r>
        <w:rPr>
          <w:rFonts w:hint="eastAsia"/>
        </w:rPr>
        <w:t>　　第一节 当前芦笋种子技术发展现状分析</w:t>
      </w:r>
      <w:r>
        <w:rPr>
          <w:rFonts w:hint="eastAsia"/>
        </w:rPr>
        <w:br/>
      </w:r>
      <w:r>
        <w:rPr>
          <w:rFonts w:hint="eastAsia"/>
        </w:rPr>
        <w:t>　　第二节 芦笋种子生产中需注意的问题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芦笋种子行业主要技术趋势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2023-2024年芦笋种子市场特性分析</w:t>
      </w:r>
      <w:r>
        <w:rPr>
          <w:rFonts w:hint="eastAsia"/>
        </w:rPr>
        <w:br/>
      </w:r>
      <w:r>
        <w:rPr>
          <w:rFonts w:hint="eastAsia"/>
        </w:rPr>
        <w:t>　　第一节 芦笋种子行业集中度分析</w:t>
      </w:r>
      <w:r>
        <w:rPr>
          <w:rFonts w:hint="eastAsia"/>
        </w:rPr>
        <w:br/>
      </w:r>
      <w:r>
        <w:rPr>
          <w:rFonts w:hint="eastAsia"/>
        </w:rPr>
        <w:t>　　第二节 芦笋种子行业SWOT分析</w:t>
      </w:r>
      <w:r>
        <w:rPr>
          <w:rFonts w:hint="eastAsia"/>
        </w:rPr>
        <w:br/>
      </w:r>
      <w:r>
        <w:rPr>
          <w:rFonts w:hint="eastAsia"/>
        </w:rPr>
        <w:t>　　　　一、芦笋种子行业优势</w:t>
      </w:r>
      <w:r>
        <w:rPr>
          <w:rFonts w:hint="eastAsia"/>
        </w:rPr>
        <w:br/>
      </w:r>
      <w:r>
        <w:rPr>
          <w:rFonts w:hint="eastAsia"/>
        </w:rPr>
        <w:t>　　　　二、芦笋种子行业劣势</w:t>
      </w:r>
      <w:r>
        <w:rPr>
          <w:rFonts w:hint="eastAsia"/>
        </w:rPr>
        <w:br/>
      </w:r>
      <w:r>
        <w:rPr>
          <w:rFonts w:hint="eastAsia"/>
        </w:rPr>
        <w:t>　　　　三、芦笋种子行业机会</w:t>
      </w:r>
      <w:r>
        <w:rPr>
          <w:rFonts w:hint="eastAsia"/>
        </w:rPr>
        <w:br/>
      </w:r>
      <w:r>
        <w:rPr>
          <w:rFonts w:hint="eastAsia"/>
        </w:rPr>
        <w:t>　　　　四、芦笋种子行业风险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2023-2024年中国芦笋种子发展现状</w:t>
      </w:r>
      <w:r>
        <w:rPr>
          <w:rFonts w:hint="eastAsia"/>
        </w:rPr>
        <w:br/>
      </w:r>
      <w:r>
        <w:rPr>
          <w:rFonts w:hint="eastAsia"/>
        </w:rPr>
        <w:t>　　第一节 中国芦笋种子市场现状分析</w:t>
      </w:r>
      <w:r>
        <w:rPr>
          <w:rFonts w:hint="eastAsia"/>
        </w:rPr>
        <w:br/>
      </w:r>
      <w:r>
        <w:rPr>
          <w:rFonts w:hint="eastAsia"/>
        </w:rPr>
        <w:t>　　第二节 中国芦笋种子产量分析及预测</w:t>
      </w:r>
      <w:r>
        <w:rPr>
          <w:rFonts w:hint="eastAsia"/>
        </w:rPr>
        <w:br/>
      </w:r>
      <w:r>
        <w:rPr>
          <w:rFonts w:hint="eastAsia"/>
        </w:rPr>
        <w:t>　　　　一、芦笋种子总体产能规模</w:t>
      </w:r>
      <w:r>
        <w:rPr>
          <w:rFonts w:hint="eastAsia"/>
        </w:rPr>
        <w:br/>
      </w:r>
      <w:r>
        <w:rPr>
          <w:rFonts w:hint="eastAsia"/>
        </w:rPr>
        <w:t>　　　　二、芦笋种子生产区域分布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三、2019-2024年中国芦笋种子产量统计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三、2024-2030年中国芦笋种子产量预测</w:t>
      </w:r>
      <w:r>
        <w:rPr>
          <w:rFonts w:hint="eastAsia"/>
        </w:rPr>
        <w:br/>
      </w:r>
      <w:r>
        <w:rPr>
          <w:rFonts w:hint="eastAsia"/>
        </w:rPr>
        <w:t>　　第三节 中国芦笋种子市场需求分析及预测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三、2024-2030年中国芦笋种子市场需求量预测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中国芦笋种子价格趋势分析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一、2019-2024年中国芦笋种子市场价格趋势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二、2024-2030年中国芦笋种子市场价格走势预测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2019-2024年芦笋种子行业经济运行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2019-2024年中国芦笋种子行业盈利能力分析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2019-2024年中国芦笋种子行业发展能力分析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2019-2024年芦笋种子行业偿债能力分析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2019-2024年芦笋种子制造企业数量分析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中国芦笋种子行业重点地区发展分析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2019-2024年中国芦笋种子进出口分析</w:t>
      </w:r>
      <w:r>
        <w:rPr>
          <w:rFonts w:hint="eastAsia"/>
        </w:rPr>
        <w:br/>
      </w:r>
      <w:r>
        <w:rPr>
          <w:rFonts w:hint="eastAsia"/>
        </w:rPr>
        <w:t>　　第一节 芦笋种子进口情况分析</w:t>
      </w:r>
      <w:r>
        <w:rPr>
          <w:rFonts w:hint="eastAsia"/>
        </w:rPr>
        <w:br/>
      </w:r>
      <w:r>
        <w:rPr>
          <w:rFonts w:hint="eastAsia"/>
        </w:rPr>
        <w:t>　　第二节 芦笋种子出口情况分析</w:t>
      </w:r>
      <w:r>
        <w:rPr>
          <w:rFonts w:hint="eastAsia"/>
        </w:rPr>
        <w:br/>
      </w:r>
      <w:r>
        <w:rPr>
          <w:rFonts w:hint="eastAsia"/>
        </w:rPr>
        <w:t>　　第三节 影响芦笋种子进出口因素分析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主要芦笋种子生产企业及竞争格局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芦笋种子行业投资战略研究</w:t>
      </w:r>
      <w:r>
        <w:rPr>
          <w:rFonts w:hint="eastAsia"/>
        </w:rPr>
        <w:br/>
      </w:r>
      <w:r>
        <w:rPr>
          <w:rFonts w:hint="eastAsia"/>
        </w:rPr>
        <w:t>　　第一节 芦笋种子行业发展战略研究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对我国芦笋种子品牌的战略思考</w:t>
      </w:r>
      <w:r>
        <w:rPr>
          <w:rFonts w:hint="eastAsia"/>
        </w:rPr>
        <w:br/>
      </w:r>
      <w:r>
        <w:rPr>
          <w:rFonts w:hint="eastAsia"/>
        </w:rPr>
        <w:t>　　　　一、芦笋种子品牌的重要性</w:t>
      </w:r>
      <w:r>
        <w:rPr>
          <w:rFonts w:hint="eastAsia"/>
        </w:rPr>
        <w:br/>
      </w:r>
      <w:r>
        <w:rPr>
          <w:rFonts w:hint="eastAsia"/>
        </w:rPr>
        <w:t>　　　　二、芦笋种子实施品牌战略的意义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三、芦笋种子企业品牌的现状分析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四、我国芦笋种子企业的品牌战略</w:t>
      </w:r>
      <w:r>
        <w:rPr>
          <w:rFonts w:hint="eastAsia"/>
        </w:rPr>
        <w:br/>
      </w:r>
      <w:r>
        <w:rPr>
          <w:rFonts w:hint="eastAsia"/>
        </w:rPr>
        <w:t>　　　　五、芦笋种子品牌战略管理的策略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芦笋种子经营策略分析</w:t>
      </w:r>
      <w:r>
        <w:rPr>
          <w:rFonts w:hint="eastAsia"/>
        </w:rPr>
        <w:br/>
      </w:r>
      <w:r>
        <w:rPr>
          <w:rFonts w:hint="eastAsia"/>
        </w:rPr>
        <w:t>　　　　一、芦笋种子市场细分策略</w:t>
      </w:r>
      <w:r>
        <w:rPr>
          <w:rFonts w:hint="eastAsia"/>
        </w:rPr>
        <w:br/>
      </w:r>
      <w:r>
        <w:rPr>
          <w:rFonts w:hint="eastAsia"/>
        </w:rPr>
        <w:t>　　　　二、芦笋种子市场创新策略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四、芦笋种子新产品差异化战略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2024-2030年中国芦笋种子发展趋势预测及投资风险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2024年芦笋种子市场前景分析</w:t>
      </w:r>
      <w:r>
        <w:rPr>
          <w:rFonts w:hint="eastAsia"/>
        </w:rPr>
        <w:br/>
      </w:r>
      <w:r>
        <w:rPr>
          <w:rFonts w:hint="eastAsia"/>
        </w:rPr>
        <w:t>　　第二节 2024年芦笋种子行业发展趋势预测</w:t>
      </w:r>
      <w:r>
        <w:rPr>
          <w:rFonts w:hint="eastAsia"/>
        </w:rPr>
        <w:br/>
      </w:r>
      <w:r>
        <w:rPr>
          <w:rFonts w:hint="eastAsia"/>
        </w:rPr>
        <w:t>　　第三节 芦笋种子行业投资风险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芦笋种子投资建议</w:t>
      </w:r>
      <w:r>
        <w:rPr>
          <w:rFonts w:hint="eastAsia"/>
        </w:rPr>
        <w:br/>
      </w:r>
      <w:r>
        <w:rPr>
          <w:rFonts w:hint="eastAsia"/>
        </w:rPr>
        <w:t>　　第一节 芦笋种子行业投资环境分析</w:t>
      </w:r>
      <w:r>
        <w:rPr>
          <w:rFonts w:hint="eastAsia"/>
        </w:rPr>
        <w:br/>
      </w:r>
      <w:r>
        <w:rPr>
          <w:rFonts w:hint="eastAsia"/>
        </w:rPr>
        <w:t>　　第二节 芦笋种子行业投资进入壁垒分析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2024-2030年中国芦笋种子行业产量预测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2024-2030年中国芦笋种子行业市场需求预测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2024年芦笋种子行业壁垒</w:t>
      </w:r>
      <w:r>
        <w:rPr>
          <w:rFonts w:hint="eastAsia"/>
        </w:rPr>
        <w:br/>
      </w:r>
      <w:r>
        <w:rPr>
          <w:rFonts w:hint="eastAsia"/>
        </w:rPr>
        <w:t>　　图表 2024年芦笋种子市场前景分析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2024-2030年中国芦笋种子市场规模预测</w:t>
      </w:r>
      <w:r>
        <w:rPr>
          <w:rFonts w:hint="eastAsia"/>
        </w:rPr>
        <w:br/>
      </w:r>
      <w:r>
        <w:rPr>
          <w:rFonts w:hint="eastAsia"/>
        </w:rPr>
        <w:t>　　图表 2024年芦笋种子发展趋势预测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cba815b804942" w:history="1">
        <w:r>
          <w:rPr>
            <w:rStyle w:val="Hyperlink"/>
          </w:rPr>
          <w:t>2024-2030年全球与中国芦笋种子市场调查研究及前景趋势分析报告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cba815b804942" w:history="1">
        <w:r>
          <w:rPr>
            <w:rStyle w:val="Hyperlink"/>
          </w:rPr>
          <w:t>https://www.20087.com/5/39/LuSunZhongZiFaZhanQuShiFenXi.html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262d0fe349c1" w:history="1">
      <w:r>
        <w:rPr>
          <w:rStyle w:val="Hyperlink"/>
        </w:rPr>
        <w:t>2024-2030年全球与中国芦笋种子市场调查研究及前景趋势分析报告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uSunZhongZiFaZhanQuShiFenXi.html" TargetMode="External" Id="Rddecba815b8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uSunZhongZiFaZhanQuShiFenXi.html" TargetMode="External" Id="Rc6b0262d0fe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2024-02-02T07:40:00Z</dcterms:created>
  <dcterms:modified xsi:type="dcterms:W3CDTF">2024-02-02T08:40:00Z</dcterms:modified>
  <dc:subject>2024-2030年全球与中国芦笋种子市场调查研究及前景趋势分析报告</dc:subject>
  <dc:title>2024-2030年全球与中国芦笋种子市场调查研究及前景趋势分析报告</dc:title>
  <cp:keywords>2024-2030年全球与中国芦笋种子市场调查研究及前景趋势分析报告</cp:keywords>
  <dc:description>2024-2030年全球与中国芦笋种子市场调查研究及前景趋势分析报告</dc:description>
</cp:coreProperties>
</file>