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d5642b3443fc" w:history="1">
              <w:r>
                <w:rPr>
                  <w:rStyle w:val="Hyperlink"/>
                </w:rPr>
                <w:t>中国护肤品行业发展调研与市场前景预测报告（2025-2031年）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d5642b3443fc" w:history="1">
              <w:r>
                <w:rPr>
                  <w:rStyle w:val="Hyperlink"/>
                </w:rPr>
                <w:t>中国护肤品行业发展调研与市场前景预测报告（2025-2031年）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d5642b3443fc" w:history="1">
                <w:r>
                  <w:rPr>
                    <w:rStyle w:val="Hyperlink"/>
                  </w:rPr>
                  <w:t>https://www.20087.com/6/59/HuFuPinShiChangXingQingFenXiYuQu.html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一直以来都是消费品市场中的重要组成部分，近年来更是呈现出强劲的增长势头。随着消费者对皮肤健康的关注度不断提高，护肤品市场呈现出多样化的发展趋势。目前市场上，护肤品不仅包括传统的洁面、保湿、防晒等基础产品，还涵盖了抗衰老、修复、美白等多种功能性的产品。随着生物科技的发展，越来越多的创新成分被应用于护肤品中，如神经酰胺、肽类、干细胞提取物等，以提供更加有效的护肤效果。此外，随着消费者对个性化和定制化服务的需求增加，护肤品品牌也开始探索定制化护肤方案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护肤品行业将继续保持快速发展。一方面，随着消费者对产品成分和功效了解的加深，护肤品品牌将更加注重产品的科学性和有效性，推出更多基于科学研究的产品。另一方面，随着消费者对环保和可持续性的重视，使用天然有机成分、减少包装浪费的护肤品将更受市场欢迎。此外，数字化技术的应用将推动护肤品行业的创新，如通过皮肤检测设备为消费者提供个性化护肤建议，以及利用虚拟现实技术让消费者在线试用产品等。长期来看，护肤品行业将更加注重产品的个性化和科技含量，以满足消费者对高品质护肤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ed5642b3443fc" w:history="1">
        <w:r>
          <w:rPr>
            <w:rStyle w:val="Hyperlink"/>
          </w:rPr>
          <w:t>中国护肤品行业发展调研与市场前景预测报告（2025-2031年）</w:t>
        </w:r>
      </w:hyperlink>
      <w:r>
        <w:rPr>
          <w:rFonts w:hint="eastAsia"/>
        </w:rPr>
        <w:t>》系统分析了护肤品行业的现状，全面梳理了护肤品市场需求、市场规模、产业链结构及价格体系，详细解读了护肤品细分市场特点。报告结合权威数据，科学预测了护肤品市场前景与发展趋势，客观分析了品牌竞争格局、市场集中度及重点企业的运营表现，并指出了护肤品行业面临的机遇与风险。为护肤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护肤品产业环境透视</w:t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护肤品行业统计标准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护肤品行业政治法律环境（P）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一、护肤品产业社会环境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一、护肤品技术分析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国际护肤品行业发展分析及经验借鉴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一、全球护肤品行业发展概况</w:t>
      </w:r>
      <w:r>
        <w:rPr>
          <w:rFonts w:hint="eastAsia"/>
        </w:rPr>
        <w:br/>
      </w:r>
      <w:r>
        <w:rPr>
          <w:rFonts w:hint="eastAsia"/>
        </w:rPr>
        <w:t>　　　　二、全球护肤品市场产品结构</w:t>
      </w:r>
      <w:r>
        <w:rPr>
          <w:rFonts w:hint="eastAsia"/>
        </w:rPr>
        <w:br/>
      </w:r>
      <w:r>
        <w:rPr>
          <w:rFonts w:hint="eastAsia"/>
        </w:rPr>
        <w:t>　　　　三、全球护肤品行业发展特征</w:t>
      </w:r>
      <w:r>
        <w:rPr>
          <w:rFonts w:hint="eastAsia"/>
        </w:rPr>
        <w:br/>
      </w:r>
      <w:r>
        <w:rPr>
          <w:rFonts w:hint="eastAsia"/>
        </w:rPr>
        <w:t>　　　　四、全球护肤品行业竞争格局</w:t>
      </w:r>
      <w:r>
        <w:rPr>
          <w:rFonts w:hint="eastAsia"/>
        </w:rPr>
        <w:br/>
      </w:r>
      <w:r>
        <w:rPr>
          <w:rFonts w:hint="eastAsia"/>
        </w:rPr>
        <w:t>　　　　五、全球护肤品市场区域分布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六、国际重点护肤品企业运营分析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3、2025-2031年欧洲护肤品行业发展前景预测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3、2025-2031年北美护肤品行业发展前景预测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3、2025-2031年日本护肤品行业发展前景预测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护肤品行业深度分析</w:t>
      </w:r>
      <w:r>
        <w:rPr>
          <w:rFonts w:hint="eastAsia"/>
        </w:rPr>
        <w:br/>
      </w:r>
      <w:r>
        <w:rPr>
          <w:rFonts w:hint="eastAsia"/>
        </w:rPr>
        <w:t>第四章 我国护肤品行业运行现状分析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一、我国护肤品行业发展阶段</w:t>
      </w:r>
      <w:r>
        <w:rPr>
          <w:rFonts w:hint="eastAsia"/>
        </w:rPr>
        <w:br/>
      </w:r>
      <w:r>
        <w:rPr>
          <w:rFonts w:hint="eastAsia"/>
        </w:rPr>
        <w:t>　　　　二、我国护肤品行业发展总体概况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四、我国护肤品行业商业模式分析</w:t>
      </w:r>
      <w:r>
        <w:rPr>
          <w:rFonts w:hint="eastAsia"/>
        </w:rPr>
        <w:br/>
      </w:r>
      <w:r>
        <w:rPr>
          <w:rFonts w:hint="eastAsia"/>
        </w:rPr>
        <w:t>　　第二节 护肤品行业发展现状</w:t>
      </w:r>
      <w:r>
        <w:rPr>
          <w:rFonts w:hint="eastAsia"/>
        </w:rPr>
        <w:br/>
      </w:r>
      <w:r>
        <w:rPr>
          <w:rFonts w:hint="eastAsia"/>
        </w:rPr>
        <w:t>　　　　一、我国护肤品行业市场规模</w:t>
      </w:r>
      <w:r>
        <w:rPr>
          <w:rFonts w:hint="eastAsia"/>
        </w:rPr>
        <w:br/>
      </w:r>
      <w:r>
        <w:rPr>
          <w:rFonts w:hint="eastAsia"/>
        </w:rPr>
        <w:t>　　　　二、我国护肤品行业发展分析</w:t>
      </w:r>
      <w:r>
        <w:rPr>
          <w:rFonts w:hint="eastAsia"/>
        </w:rPr>
        <w:br/>
      </w:r>
      <w:r>
        <w:rPr>
          <w:rFonts w:hint="eastAsia"/>
        </w:rPr>
        <w:t>　　　　三、我国护肤品行业发展的问题</w:t>
      </w:r>
      <w:r>
        <w:rPr>
          <w:rFonts w:hint="eastAsia"/>
        </w:rPr>
        <w:br/>
      </w:r>
      <w:r>
        <w:rPr>
          <w:rFonts w:hint="eastAsia"/>
        </w:rPr>
        <w:t>　　第三节 中~智林~　护肤品市场情况分析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三、中国护肤品产品市场需求分析</w:t>
      </w:r>
      <w:r>
        <w:rPr>
          <w:rFonts w:hint="eastAsia"/>
        </w:rPr>
        <w:br/>
      </w:r>
      <w:r>
        <w:rPr>
          <w:rFonts w:hint="eastAsia"/>
        </w:rPr>
        <w:t>　　　　四、中国护肤品产品市场进出口分析</w:t>
      </w:r>
      <w:r>
        <w:rPr>
          <w:rFonts w:hint="eastAsia"/>
        </w:rPr>
        <w:br/>
      </w:r>
      <w:r>
        <w:rPr>
          <w:rFonts w:hint="eastAsia"/>
        </w:rPr>
        <w:t>　　　　2017年5月中国美容化妆品及护肤品出口量统计表（单位：千美元）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d5642b3443fc" w:history="1">
        <w:r>
          <w:rPr>
            <w:rStyle w:val="Hyperlink"/>
          </w:rPr>
          <w:t>中国护肤品行业发展调研与市场前景预测报告（2025-2031年）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d5642b3443fc" w:history="1">
        <w:r>
          <w:rPr>
            <w:rStyle w:val="Hyperlink"/>
          </w:rPr>
          <w:t>https://www.20087.com/6/59/HuFuPinShiChangXingQingFenXiYuQu.html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f344e34f4ab7" w:history="1">
      <w:r>
        <w:rPr>
          <w:rStyle w:val="Hyperlink"/>
        </w:rPr>
        <w:t>中国护肤品行业发展调研与市场前景预测报告（2025-2031年）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FuPinShiChangXingQingFenXiYuQu.html" TargetMode="External" Id="R132ed5642b34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FuPinShiChangXingQingFenXiYuQu.html" TargetMode="External" Id="R32fbf344e34f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2025-04-23T01:47:00Z</dcterms:created>
  <dcterms:modified xsi:type="dcterms:W3CDTF">2025-04-23T02:47:00Z</dcterms:modified>
  <dc:subject>中国护肤品行业发展调研与市场前景预测报告（2025-2031年）</dc:subject>
  <dc:title>中国护肤品行业发展调研与市场前景预测报告（2025-2031年）</dc:title>
  <cp:keywords>中国护肤品行业发展调研与市场前景预测报告（2025-2031年）</cp:keywords>
  <dc:description>中国护肤品行业发展调研与市场前景预测报告（2025-2031年）</dc:description>
</cp:coreProperties>
</file>