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2ba17fdfa4240" w:history="1">
              <w:r>
                <w:rPr>
                  <w:rStyle w:val="Hyperlink"/>
                </w:rPr>
                <w:t>2024-2030年中国丹参种植行业市场分析与发展前景预测报告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2ba17fdfa4240" w:history="1">
              <w:r>
                <w:rPr>
                  <w:rStyle w:val="Hyperlink"/>
                </w:rPr>
                <w:t>2024-2030年中国丹参种植行业市场分析与发展前景预测报告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2ba17fdfa4240" w:history="1">
                <w:r>
                  <w:rPr>
                    <w:rStyle w:val="Hyperlink"/>
                  </w:rPr>
                  <w:t>https://www.20087.com/7/89/DanCanZhongZhiHangYeXianZhuangJiQianJing.html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作为一种重要的中药材，具有活血化瘀、清心除烦的功效，市场需求稳定。目前，丹参种植业正面临种植技术、病虫害防治和市场规范化等方面的挑战。尽管传统种植方法仍然普遍，但越来越多的农户开始采用现代农业技术和管理模式，如滴灌、温室栽培和有机种植，以提高产量和药材品质。</w:t>
      </w:r>
      <w:r>
        <w:rPr>
          <w:rFonts w:hint="eastAsia"/>
        </w:rPr>
        <w:br/>
      </w:r>
      <w:r>
        <w:rPr>
          <w:rFonts w:hint="eastAsia"/>
        </w:rPr>
        <w:t>　　未来，丹参种植业将更加注重科技投入和产业链整合。一方面，通过生物技术和遗传工程，培育抗病虫害、高产优质的丹参新品种，降低生产成本，提高经济效益。另一方面，加强与科研机构和中药企业的合作，形成从种植、加工到销售的完整产业链，提升丹参产业的整体竞争力。此外，随着消费者对天然健康产品的需求增加，有机丹参和功能性丹参制品的市场潜力将被进一步挖掘，为种植户和加工企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2ba17fdfa4240" w:history="1">
        <w:r>
          <w:rPr>
            <w:rStyle w:val="Hyperlink"/>
          </w:rPr>
          <w:t>2024-2030年中国丹参种植行业市场分析与发展前景预测报告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丹参种植行业的市场规模、需求变化、价格波动以及产业链构成。丹参种植报告深入剖析了当前市场现状，科学预测了未来丹参种植市场前景与发展趋势，特别关注了丹参种植细分市场的机会与挑战。同时，对丹参种植重点企业的竞争地位、品牌影响力和市场集中度进行了全面评估。丹参种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丹参种植产业概述</w:t>
      </w:r>
      <w:r>
        <w:rPr>
          <w:rFonts w:hint="eastAsia"/>
        </w:rPr>
        <w:br/>
      </w:r>
      <w:r>
        <w:rPr>
          <w:rFonts w:hint="eastAsia"/>
        </w:rPr>
        <w:t>　　第一节 丹参种植定义</w:t>
      </w:r>
      <w:r>
        <w:rPr>
          <w:rFonts w:hint="eastAsia"/>
        </w:rPr>
        <w:br/>
      </w:r>
      <w:r>
        <w:rPr>
          <w:rFonts w:hint="eastAsia"/>
        </w:rPr>
        <w:t>　　第二节 丹参种植行业特点</w:t>
      </w:r>
      <w:r>
        <w:rPr>
          <w:rFonts w:hint="eastAsia"/>
        </w:rPr>
        <w:br/>
      </w:r>
      <w:r>
        <w:rPr>
          <w:rFonts w:hint="eastAsia"/>
        </w:rPr>
        <w:t>　　第三节 丹参种植产业链分析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2023-2024年中国丹参种植行业运行环境分析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中国丹参种植运行经济环境分析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中国丹参种植产业政策环境分析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一、丹参种植行业监管体制</w:t>
      </w:r>
      <w:r>
        <w:rPr>
          <w:rFonts w:hint="eastAsia"/>
        </w:rPr>
        <w:br/>
      </w:r>
      <w:r>
        <w:rPr>
          <w:rFonts w:hint="eastAsia"/>
        </w:rPr>
        <w:t>　　　　二、丹参种植行业主要法规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三、主要丹参种植产业政策</w:t>
      </w:r>
      <w:r>
        <w:rPr>
          <w:rFonts w:hint="eastAsia"/>
        </w:rPr>
        <w:br/>
      </w:r>
      <w:r>
        <w:rPr>
          <w:rFonts w:hint="eastAsia"/>
        </w:rPr>
        <w:t>　　第三节 中国丹参种植产业社会环境分析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国外丹参种植行业发展态势分析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国外丹参种植市场发展现状分析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国外主要国家丹参种植市场现状</w:t>
      </w:r>
      <w:r>
        <w:rPr>
          <w:rFonts w:hint="eastAsia"/>
        </w:rPr>
        <w:br/>
      </w:r>
      <w:r>
        <w:rPr>
          <w:rFonts w:hint="eastAsia"/>
        </w:rPr>
        <w:t>　　第三节 国外丹参种植行业发展趋势预测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2019-2024年中国丹参种植行业规模情况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2019-2024年中国丹参种植市场规模情况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2019-2024年中国丹参种植行业盈利情况分析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2019-2024年中国丹参种植市场需求状况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2019-2024年中国丹参种植行业市场供给状况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2019-2024年丹参种植行业市场供需平衡状况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中国重点地区丹参种植行业市场调研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国内丹参种植行业价格回顾</w:t>
      </w:r>
      <w:r>
        <w:rPr>
          <w:rFonts w:hint="eastAsia"/>
        </w:rPr>
        <w:br/>
      </w:r>
      <w:r>
        <w:rPr>
          <w:rFonts w:hint="eastAsia"/>
        </w:rPr>
        <w:t>　　第二节 国内丹参种植行业价格走势预测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国内丹参种植行业价格影响因素分析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中国丹参种植行业客户调研</w:t>
      </w:r>
      <w:r>
        <w:rPr>
          <w:rFonts w:hint="eastAsia"/>
        </w:rPr>
        <w:br/>
      </w:r>
      <w:r>
        <w:rPr>
          <w:rFonts w:hint="eastAsia"/>
        </w:rPr>
        <w:t>　　　　一、丹参种植行业客户偏好调查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二、客户对丹参种植品牌的首要认知渠道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三、丹参种植品牌忠诚度调查</w:t>
      </w:r>
      <w:r>
        <w:rPr>
          <w:rFonts w:hint="eastAsia"/>
        </w:rPr>
        <w:br/>
      </w:r>
      <w:r>
        <w:rPr>
          <w:rFonts w:hint="eastAsia"/>
        </w:rPr>
        <w:t>　　　　四、丹参种植行业客户消费理念调研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2024年丹参种植行业集中度分析</w:t>
      </w:r>
      <w:r>
        <w:rPr>
          <w:rFonts w:hint="eastAsia"/>
        </w:rPr>
        <w:br/>
      </w:r>
      <w:r>
        <w:rPr>
          <w:rFonts w:hint="eastAsia"/>
        </w:rPr>
        <w:t>　　　　一、丹参种植市场集中度分析</w:t>
      </w:r>
      <w:r>
        <w:rPr>
          <w:rFonts w:hint="eastAsia"/>
        </w:rPr>
        <w:br/>
      </w:r>
      <w:r>
        <w:rPr>
          <w:rFonts w:hint="eastAsia"/>
        </w:rPr>
        <w:t>　　　　二、丹参种植企业集中度分析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2023-2024年丹参种植行业竞争格局分析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一、丹参种植行业竞争策略分析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二、丹参种植行业竞争格局展望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三、我国丹参种植市场竞争趋势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丹参种植企业多样化经营策略分析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一、丹参种植企业多样化经营情况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二、现行丹参种植行业多样化经营的方向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大型丹参种植企业集团未来发展策略分析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对中小丹参种植企业生产经营的建议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丹参种植行业SWOT模型分析</w:t>
      </w:r>
      <w:r>
        <w:rPr>
          <w:rFonts w:hint="eastAsia"/>
        </w:rPr>
        <w:br/>
      </w:r>
      <w:r>
        <w:rPr>
          <w:rFonts w:hint="eastAsia"/>
        </w:rPr>
        <w:t>　　　　一、丹参种植行业优势分析</w:t>
      </w:r>
      <w:r>
        <w:rPr>
          <w:rFonts w:hint="eastAsia"/>
        </w:rPr>
        <w:br/>
      </w:r>
      <w:r>
        <w:rPr>
          <w:rFonts w:hint="eastAsia"/>
        </w:rPr>
        <w:t>　　　　二、丹参种植行业劣势分析</w:t>
      </w:r>
      <w:r>
        <w:rPr>
          <w:rFonts w:hint="eastAsia"/>
        </w:rPr>
        <w:br/>
      </w:r>
      <w:r>
        <w:rPr>
          <w:rFonts w:hint="eastAsia"/>
        </w:rPr>
        <w:t>　　　　三、丹参种植行业机会分析</w:t>
      </w:r>
      <w:r>
        <w:rPr>
          <w:rFonts w:hint="eastAsia"/>
        </w:rPr>
        <w:br/>
      </w:r>
      <w:r>
        <w:rPr>
          <w:rFonts w:hint="eastAsia"/>
        </w:rPr>
        <w:t>　　　　四、丹参种植行业风险分析</w:t>
      </w:r>
      <w:r>
        <w:rPr>
          <w:rFonts w:hint="eastAsia"/>
        </w:rPr>
        <w:br/>
      </w:r>
      <w:r>
        <w:rPr>
          <w:rFonts w:hint="eastAsia"/>
        </w:rPr>
        <w:t>　　第二节 丹参种植行业投资风险及控制策略分析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一、丹参种植市场风险及控制策略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二、丹参种植行业政策风险及控制策略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三、丹参种植行业经营风险及控制策略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四、丹参种植同业竞争风险及控制策略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五、丹参种植行业其他风险及控制策略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2024-2030年中国丹参种植行业投资潜力及发展趋势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2024-2030年丹参种植行业投资潜力分析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一、丹参种植行业重点可投资领域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二、丹参种植行业目标市场需求潜力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三、丹参种植行业投资潜力综合评判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2024-2030年中国丹参种植行业发展趋势分析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一、2024年丹参种植市场前景分析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二、2024年丹参种植发展趋势预测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三、2024-2030年我国丹参种植行业发展剖析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五、未来丹参种植行业发展变局剖析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丹参种植行业历程</w:t>
      </w:r>
      <w:r>
        <w:rPr>
          <w:rFonts w:hint="eastAsia"/>
        </w:rPr>
        <w:br/>
      </w:r>
      <w:r>
        <w:rPr>
          <w:rFonts w:hint="eastAsia"/>
        </w:rPr>
        <w:t>　　图表 丹参种植行业生命周期</w:t>
      </w:r>
      <w:r>
        <w:rPr>
          <w:rFonts w:hint="eastAsia"/>
        </w:rPr>
        <w:br/>
      </w:r>
      <w:r>
        <w:rPr>
          <w:rFonts w:hint="eastAsia"/>
        </w:rPr>
        <w:t>　　图表 丹参种植行业产业链分析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2019-2024年丹参种植行业市场容量统计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2024-2030年中国丹参种植行业市场容量预测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2024-2030年中国丹参种植行业市场规模预测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2024-2030年中国丹参种植市场前景分析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2024-2030年中国丹参种植行业发展趋势预测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2ba17fdfa4240" w:history="1">
        <w:r>
          <w:rPr>
            <w:rStyle w:val="Hyperlink"/>
          </w:rPr>
          <w:t>2024-2030年中国丹参种植行业市场分析与发展前景预测报告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2ba17fdfa4240" w:history="1">
        <w:r>
          <w:rPr>
            <w:rStyle w:val="Hyperlink"/>
          </w:rPr>
          <w:t>https://www.20087.com/7/89/DanCanZhongZhiHangYeXianZhuangJiQianJing.html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f8f6b88b4817" w:history="1">
      <w:r>
        <w:rPr>
          <w:rStyle w:val="Hyperlink"/>
        </w:rPr>
        <w:t>2024-2030年中国丹参种植行业市场分析与发展前景预测报告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anCanZhongZhiHangYeXianZhuangJiQianJing.html" TargetMode="External" Id="R84d2ba17fdfa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anCanZhongZhiHangYeXianZhuangJiQianJing.html" TargetMode="External" Id="R5fb1f8f6b88b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2023-12-04T07:38:00Z</dcterms:created>
  <dcterms:modified xsi:type="dcterms:W3CDTF">2023-12-04T08:38:00Z</dcterms:modified>
  <dc:subject>2024-2030年中国丹参种植行业市场分析与发展前景预测报告</dc:subject>
  <dc:title>2024-2030年中国丹参种植行业市场分析与发展前景预测报告</dc:title>
  <cp:keywords>2024-2030年中国丹参种植行业市场分析与发展前景预测报告</cp:keywords>
  <dc:description>2024-2030年中国丹参种植行业市场分析与发展前景预测报告</dc:description>
</cp:coreProperties>
</file>