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c769e2871425a" w:history="1">
              <w:r>
                <w:rPr>
                  <w:rStyle w:val="Hyperlink"/>
                </w:rPr>
                <w:t>中国城市园林绿化行业现状调研分析及市场前景预测报告（2025版）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c769e2871425a" w:history="1">
              <w:r>
                <w:rPr>
                  <w:rStyle w:val="Hyperlink"/>
                </w:rPr>
                <w:t>中国城市园林绿化行业现状调研分析及市场前景预测报告（2025版）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c769e2871425a" w:history="1">
                <w:r>
                  <w:rPr>
                    <w:rStyle w:val="Hyperlink"/>
                  </w:rPr>
                  <w:t>https://www.20087.com/M_NongLinMuYu/97/ChengShiYuanLinLvHuaShiChangDiaoYanYuQianJingYuCe.html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作为改善城市生态环境、提升城市品质的重要手段，近年来在全球范围内受到了广泛重视。城市绿地、公园、街道绿化、屋顶花园等项目的建设，不仅美化了城市景观，还增强了城市的生态功能，如空气净化、雨水调节、生物多样性保护。同时，城市园林绿化的理念和实践也在不断创新，如生态廊道、海绵城市、智慧园林，实现了城市绿化与城市功能、市民生活、科技应用的有机结合。</w:t>
      </w:r>
      <w:r>
        <w:rPr>
          <w:rFonts w:hint="eastAsia"/>
        </w:rPr>
        <w:br/>
      </w:r>
      <w:r>
        <w:rPr>
          <w:rFonts w:hint="eastAsia"/>
        </w:rPr>
        <w:t>　　未来，城市园林绿化的发展趋势将更加注重生态修复和智慧管理。一方面，通过生态修复技术、生物多样性保护措施，城市园林绿化将致力于恢复和提升城市生态系统的健康和韧性，如修复城市湿地、营造生物栖息地，实现人与自然的和谐共生。另一方面，城市园林绿化将加强与物联网、大数据、人工智能等技术的融合，如智能灌溉、环境监测、景观设计优化，提升园林绿化的智能化水平和管理效率。此外，城市园林绿化还将深化与社区、教育、健康等领域的结合，如开发社区花园、儿童自然教育基地、健康步道，促进城市园林绿化与市民生活的深度融合，提升城市居民的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c769e2871425a" w:history="1">
        <w:r>
          <w:rPr>
            <w:rStyle w:val="Hyperlink"/>
          </w:rPr>
          <w:t>中国城市园林绿化行业现状调研分析及市场前景预测报告（2025版）</w:t>
        </w:r>
      </w:hyperlink>
      <w:r>
        <w:rPr>
          <w:rFonts w:hint="eastAsia"/>
        </w:rPr>
        <w:t>》系统分析了城市园林绿化行业的市场规模、需求动态及价格趋势，并深入探讨了城市园林绿化产业链结构的变化与发展。报告详细解读了城市园林绿化行业现状，科学预测了未来市场前景与发展趋势，同时对城市园林绿化细分市场的竞争格局进行了全面评估，重点关注领先企业的竞争实力、市场集中度及品牌影响力。结合城市园林绿化技术现状与未来方向，报告揭示了城市园林绿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改善生态环境</w:t>
      </w:r>
      <w:r>
        <w:rPr>
          <w:rFonts w:hint="eastAsia"/>
        </w:rPr>
        <w:br/>
      </w:r>
      <w:r>
        <w:rPr>
          <w:rFonts w:hint="eastAsia"/>
        </w:rPr>
        <w:t>　　　　1.2.2 美化人居环境</w:t>
      </w:r>
      <w:r>
        <w:rPr>
          <w:rFonts w:hint="eastAsia"/>
        </w:rPr>
        <w:br/>
      </w:r>
      <w:r>
        <w:rPr>
          <w:rFonts w:hint="eastAsia"/>
        </w:rPr>
        <w:t>　　　　1.2.3 适应精神生活增长的需要</w:t>
      </w:r>
      <w:r>
        <w:rPr>
          <w:rFonts w:hint="eastAsia"/>
        </w:rPr>
        <w:br/>
      </w:r>
      <w:r>
        <w:rPr>
          <w:rFonts w:hint="eastAsia"/>
        </w:rPr>
        <w:t>　　　　1.2.4 引导农民调整农业结构</w:t>
      </w:r>
      <w:r>
        <w:rPr>
          <w:rFonts w:hint="eastAsia"/>
        </w:rPr>
        <w:br/>
      </w:r>
      <w:r>
        <w:rPr>
          <w:rFonts w:hint="eastAsia"/>
        </w:rPr>
        <w:t>　　　　1.2.5 防灾避灾的场所</w:t>
      </w:r>
      <w:r>
        <w:rPr>
          <w:rFonts w:hint="eastAsia"/>
        </w:rPr>
        <w:br/>
      </w:r>
      <w:r>
        <w:rPr>
          <w:rFonts w:hint="eastAsia"/>
        </w:rPr>
        <w:t>　　　　1.2.6 具有可持续利用功能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我国环保发展主要不足解析</w:t>
      </w:r>
      <w:r>
        <w:rPr>
          <w:rFonts w:hint="eastAsia"/>
        </w:rPr>
        <w:br/>
      </w:r>
      <w:r>
        <w:rPr>
          <w:rFonts w:hint="eastAsia"/>
        </w:rPr>
        <w:t>　　　　2.2.4 环保发展存在的弊端分析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环保产业投资前景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“十四五”期间出台政策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“十四五”投资情况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欧美经济危机及影响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中国宏观经济增幅放缓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政策标准逐步提高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行业发展状况回顾</w:t>
      </w:r>
      <w:r>
        <w:rPr>
          <w:rFonts w:hint="eastAsia"/>
        </w:rPr>
        <w:br/>
      </w:r>
      <w:r>
        <w:rPr>
          <w:rFonts w:hint="eastAsia"/>
        </w:rPr>
        <w:t>　　　　4.1.3 国家层面关注度不断上升</w:t>
      </w:r>
      <w:r>
        <w:rPr>
          <w:rFonts w:hint="eastAsia"/>
        </w:rPr>
        <w:br/>
      </w:r>
      <w:r>
        <w:rPr>
          <w:rFonts w:hint="eastAsia"/>
        </w:rPr>
        <w:t>　　　　4.1.4 “十四五”成就斐然</w:t>
      </w:r>
      <w:r>
        <w:rPr>
          <w:rFonts w:hint="eastAsia"/>
        </w:rPr>
        <w:br/>
      </w:r>
      <w:r>
        <w:rPr>
          <w:rFonts w:hint="eastAsia"/>
        </w:rPr>
        <w:t>　　　　4.1.5 各层面蓬勃发展</w:t>
      </w:r>
      <w:r>
        <w:rPr>
          <w:rFonts w:hint="eastAsia"/>
        </w:rPr>
        <w:br/>
      </w:r>
      <w:r>
        <w:rPr>
          <w:rFonts w:hint="eastAsia"/>
        </w:rPr>
        <w:t>　　　　4.1.6 景观设计学科兴起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创建标准</w:t>
      </w:r>
      <w:r>
        <w:rPr>
          <w:rFonts w:hint="eastAsia"/>
        </w:rPr>
        <w:br/>
      </w:r>
      <w:r>
        <w:rPr>
          <w:rFonts w:hint="eastAsia"/>
        </w:rPr>
        <w:t>　　　　4.2.2 国家级园林城市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</w:t>
      </w:r>
      <w:r>
        <w:rPr>
          <w:rFonts w:hint="eastAsia"/>
        </w:rPr>
        <w:br/>
      </w:r>
      <w:r>
        <w:rPr>
          <w:rFonts w:hint="eastAsia"/>
        </w:rPr>
        <w:t>　　　　4.2.4 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产业体系缺失</w:t>
      </w:r>
      <w:r>
        <w:rPr>
          <w:rFonts w:hint="eastAsia"/>
        </w:rPr>
        <w:br/>
      </w:r>
      <w:r>
        <w:rPr>
          <w:rFonts w:hint="eastAsia"/>
        </w:rPr>
        <w:t>　　　　4.3.2 十个突出问题解析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城市园林经济发展缓慢</w:t>
      </w:r>
      <w:r>
        <w:rPr>
          <w:rFonts w:hint="eastAsia"/>
        </w:rPr>
        <w:br/>
      </w:r>
      <w:r>
        <w:rPr>
          <w:rFonts w:hint="eastAsia"/>
        </w:rPr>
        <w:t>　　　　4.3.4 产业发展不平衡</w:t>
      </w:r>
      <w:r>
        <w:rPr>
          <w:rFonts w:hint="eastAsia"/>
        </w:rPr>
        <w:br/>
      </w:r>
      <w:r>
        <w:rPr>
          <w:rFonts w:hint="eastAsia"/>
        </w:rPr>
        <w:t>　　　　4.3.5 园林设计存在问题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行业发展断层</w:t>
      </w:r>
      <w:r>
        <w:rPr>
          <w:rFonts w:hint="eastAsia"/>
        </w:rPr>
        <w:br/>
      </w:r>
      <w:r>
        <w:rPr>
          <w:rFonts w:hint="eastAsia"/>
        </w:rPr>
        <w:t>　　　　4.4.2 传统教育缺失</w:t>
      </w:r>
      <w:r>
        <w:rPr>
          <w:rFonts w:hint="eastAsia"/>
        </w:rPr>
        <w:br/>
      </w:r>
      <w:r>
        <w:rPr>
          <w:rFonts w:hint="eastAsia"/>
        </w:rPr>
        <w:t>　　　　4.4.3 缺乏文化内涵</w:t>
      </w:r>
      <w:r>
        <w:rPr>
          <w:rFonts w:hint="eastAsia"/>
        </w:rPr>
        <w:br/>
      </w:r>
      <w:r>
        <w:rPr>
          <w:rFonts w:hint="eastAsia"/>
        </w:rPr>
        <w:t>　　　　4.4.4 西化中迷失自我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科学投资前景对策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2020-2025年中国市政园林分析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城市化进程是市政园林发展契机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城镇化拉动二三线城市园林需求</w:t>
      </w:r>
      <w:r>
        <w:rPr>
          <w:rFonts w:hint="eastAsia"/>
        </w:rPr>
        <w:br/>
      </w:r>
      <w:r>
        <w:rPr>
          <w:rFonts w:hint="eastAsia"/>
        </w:rPr>
        <w:t>　　　　5.2.4 中国存在半城市化特征</w:t>
      </w:r>
      <w:r>
        <w:rPr>
          <w:rFonts w:hint="eastAsia"/>
        </w:rPr>
        <w:br/>
      </w:r>
      <w:r>
        <w:rPr>
          <w:rFonts w:hint="eastAsia"/>
        </w:rPr>
        <w:t>　　　　5.2.5 我国城市化仍将持续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城市公园投资预测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</w:t>
      </w:r>
      <w:r>
        <w:rPr>
          <w:rFonts w:hint="eastAsia"/>
        </w:rPr>
        <w:br/>
      </w:r>
      <w:r>
        <w:rPr>
          <w:rFonts w:hint="eastAsia"/>
        </w:rPr>
        <w:t>　　　　5.5.1 广场</w:t>
      </w:r>
      <w:r>
        <w:rPr>
          <w:rFonts w:hint="eastAsia"/>
        </w:rPr>
        <w:br/>
      </w:r>
      <w:r>
        <w:rPr>
          <w:rFonts w:hint="eastAsia"/>
        </w:rPr>
        <w:t>　　　　5.5.2 街道</w:t>
      </w:r>
      <w:r>
        <w:rPr>
          <w:rFonts w:hint="eastAsia"/>
        </w:rPr>
        <w:br/>
      </w:r>
      <w:r>
        <w:rPr>
          <w:rFonts w:hint="eastAsia"/>
        </w:rPr>
        <w:t>　　　　5.5.3 屋顶</w:t>
      </w:r>
      <w:r>
        <w:rPr>
          <w:rFonts w:hint="eastAsia"/>
        </w:rPr>
        <w:br/>
      </w:r>
      <w:r>
        <w:rPr>
          <w:rFonts w:hint="eastAsia"/>
        </w:rPr>
        <w:t>　　　　5.5.4 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2020-2025年中国地产园林分析</w:t>
      </w:r>
      <w:r>
        <w:rPr>
          <w:rFonts w:hint="eastAsia"/>
        </w:rPr>
        <w:br/>
      </w:r>
      <w:r>
        <w:rPr>
          <w:rFonts w:hint="eastAsia"/>
        </w:rPr>
        <w:t>　　6.1 中国房地产业发展</w:t>
      </w:r>
      <w:r>
        <w:rPr>
          <w:rFonts w:hint="eastAsia"/>
        </w:rPr>
        <w:br/>
      </w:r>
      <w:r>
        <w:rPr>
          <w:rFonts w:hint="eastAsia"/>
        </w:rPr>
        <w:t>　　　　6.1.1 中国房地产发展历程</w:t>
      </w:r>
      <w:r>
        <w:rPr>
          <w:rFonts w:hint="eastAsia"/>
        </w:rPr>
        <w:br/>
      </w:r>
      <w:r>
        <w:rPr>
          <w:rFonts w:hint="eastAsia"/>
        </w:rPr>
        <w:t>　　　　6.1.2 中国房地产发展特征</w:t>
      </w:r>
      <w:r>
        <w:rPr>
          <w:rFonts w:hint="eastAsia"/>
        </w:rPr>
        <w:br/>
      </w:r>
      <w:r>
        <w:rPr>
          <w:rFonts w:hint="eastAsia"/>
        </w:rPr>
        <w:t>　　　　6.1.3 中国房地产面发展现状</w:t>
      </w:r>
      <w:r>
        <w:rPr>
          <w:rFonts w:hint="eastAsia"/>
        </w:rPr>
        <w:br/>
      </w:r>
      <w:r>
        <w:rPr>
          <w:rFonts w:hint="eastAsia"/>
        </w:rPr>
        <w:t>　　　　6.1.4 房地产面临调控拐点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地产园林的规模和增速预测</w:t>
      </w:r>
      <w:r>
        <w:rPr>
          <w:rFonts w:hint="eastAsia"/>
        </w:rPr>
        <w:br/>
      </w:r>
      <w:r>
        <w:rPr>
          <w:rFonts w:hint="eastAsia"/>
        </w:rPr>
        <w:t>　　　　6.2.2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6.2.3 房地产带动园林业集中化发展</w:t>
      </w:r>
      <w:r>
        <w:rPr>
          <w:rFonts w:hint="eastAsia"/>
        </w:rPr>
        <w:br/>
      </w:r>
      <w:r>
        <w:rPr>
          <w:rFonts w:hint="eastAsia"/>
        </w:rPr>
        <w:t>　　　　6.2.4 房产居住区景观园林市场持续增长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房产新政下园林业发展风险分析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2020-2025年中国绿化苗木分析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苗木业发展状况</w:t>
      </w:r>
      <w:r>
        <w:rPr>
          <w:rFonts w:hint="eastAsia"/>
        </w:rPr>
        <w:br/>
      </w:r>
      <w:r>
        <w:rPr>
          <w:rFonts w:hint="eastAsia"/>
        </w:rPr>
        <w:t>　　　　7.2.1 苗木产业发展回顾</w:t>
      </w:r>
      <w:r>
        <w:rPr>
          <w:rFonts w:hint="eastAsia"/>
        </w:rPr>
        <w:br/>
      </w:r>
      <w:r>
        <w:rPr>
          <w:rFonts w:hint="eastAsia"/>
        </w:rPr>
        <w:t>　　　　7.2.2 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7.2.3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7.2.4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7.2.5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企业经营管理对策</w:t>
      </w:r>
      <w:r>
        <w:rPr>
          <w:rFonts w:hint="eastAsia"/>
        </w:rPr>
        <w:br/>
      </w:r>
      <w:r>
        <w:rPr>
          <w:rFonts w:hint="eastAsia"/>
        </w:rPr>
        <w:t>　　　　7.5.5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美国园林发展特点</w:t>
      </w:r>
      <w:r>
        <w:rPr>
          <w:rFonts w:hint="eastAsia"/>
        </w:rPr>
        <w:br/>
      </w:r>
      <w:r>
        <w:rPr>
          <w:rFonts w:hint="eastAsia"/>
        </w:rPr>
        <w:t>　　　　8.3.2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8.3.3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企业营业收入分布</w:t>
      </w:r>
      <w:r>
        <w:rPr>
          <w:rFonts w:hint="eastAsia"/>
        </w:rPr>
        <w:br/>
      </w:r>
      <w:r>
        <w:rPr>
          <w:rFonts w:hint="eastAsia"/>
        </w:rPr>
        <w:t>　　　　9.1.5 企业工程项目产值分布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2020-2025年中国重点企业经营分析</w:t>
      </w:r>
      <w:r>
        <w:rPr>
          <w:rFonts w:hint="eastAsia"/>
        </w:rPr>
        <w:br/>
      </w:r>
      <w:r>
        <w:rPr>
          <w:rFonts w:hint="eastAsia"/>
        </w:rPr>
        <w:t>　　10.1 苏州园林</w:t>
      </w:r>
      <w:r>
        <w:rPr>
          <w:rFonts w:hint="eastAsia"/>
        </w:rPr>
        <w:br/>
      </w:r>
      <w:r>
        <w:rPr>
          <w:rFonts w:hint="eastAsia"/>
        </w:rPr>
        <w:t>　　　　10.1.1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10.1.2 偿债能力分析</w:t>
      </w:r>
      <w:r>
        <w:rPr>
          <w:rFonts w:hint="eastAsia"/>
        </w:rPr>
        <w:br/>
      </w:r>
      <w:r>
        <w:rPr>
          <w:rFonts w:hint="eastAsia"/>
        </w:rPr>
        <w:t>　　　　10.1.3 营运能力分析</w:t>
      </w:r>
      <w:r>
        <w:rPr>
          <w:rFonts w:hint="eastAsia"/>
        </w:rPr>
        <w:br/>
      </w:r>
      <w:r>
        <w:rPr>
          <w:rFonts w:hint="eastAsia"/>
        </w:rPr>
        <w:t>　　　　10.1.4 获利能力分析</w:t>
      </w:r>
      <w:r>
        <w:rPr>
          <w:rFonts w:hint="eastAsia"/>
        </w:rPr>
        <w:br/>
      </w:r>
      <w:r>
        <w:rPr>
          <w:rFonts w:hint="eastAsia"/>
        </w:rPr>
        <w:t>　　　　10.1.5 成长能力分析</w:t>
      </w:r>
      <w:r>
        <w:rPr>
          <w:rFonts w:hint="eastAsia"/>
        </w:rPr>
        <w:br/>
      </w:r>
      <w:r>
        <w:rPr>
          <w:rFonts w:hint="eastAsia"/>
        </w:rPr>
        <w:t>　　10.2 东方园林（002310）</w:t>
      </w:r>
      <w:r>
        <w:rPr>
          <w:rFonts w:hint="eastAsia"/>
        </w:rPr>
        <w:br/>
      </w:r>
      <w:r>
        <w:rPr>
          <w:rFonts w:hint="eastAsia"/>
        </w:rPr>
        <w:t>　　　　10.2.1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10.2.2 偿债能力分析</w:t>
      </w:r>
      <w:r>
        <w:rPr>
          <w:rFonts w:hint="eastAsia"/>
        </w:rPr>
        <w:br/>
      </w:r>
      <w:r>
        <w:rPr>
          <w:rFonts w:hint="eastAsia"/>
        </w:rPr>
        <w:t>　　　　10.2.3 营运能力分析</w:t>
      </w:r>
      <w:r>
        <w:rPr>
          <w:rFonts w:hint="eastAsia"/>
        </w:rPr>
        <w:br/>
      </w:r>
      <w:r>
        <w:rPr>
          <w:rFonts w:hint="eastAsia"/>
        </w:rPr>
        <w:t>　　　　10.2.4 获利能力分析</w:t>
      </w:r>
      <w:r>
        <w:rPr>
          <w:rFonts w:hint="eastAsia"/>
        </w:rPr>
        <w:br/>
      </w:r>
      <w:r>
        <w:rPr>
          <w:rFonts w:hint="eastAsia"/>
        </w:rPr>
        <w:t>　　　　10.2.5 成长能力分析</w:t>
      </w:r>
      <w:r>
        <w:rPr>
          <w:rFonts w:hint="eastAsia"/>
        </w:rPr>
        <w:br/>
      </w:r>
      <w:r>
        <w:rPr>
          <w:rFonts w:hint="eastAsia"/>
        </w:rPr>
        <w:t>　　10.3 棕榈园林（002431）</w:t>
      </w:r>
      <w:r>
        <w:rPr>
          <w:rFonts w:hint="eastAsia"/>
        </w:rPr>
        <w:br/>
      </w:r>
      <w:r>
        <w:rPr>
          <w:rFonts w:hint="eastAsia"/>
        </w:rPr>
        <w:t>　　　　10.3.1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10.3.2 偿债能力分析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获利能力分析</w:t>
      </w:r>
      <w:r>
        <w:rPr>
          <w:rFonts w:hint="eastAsia"/>
        </w:rPr>
        <w:br/>
      </w:r>
      <w:r>
        <w:rPr>
          <w:rFonts w:hint="eastAsia"/>
        </w:rPr>
        <w:t>　　　　10.3.5 成长能力分析</w:t>
      </w:r>
      <w:r>
        <w:rPr>
          <w:rFonts w:hint="eastAsia"/>
        </w:rPr>
        <w:br/>
      </w:r>
      <w:r>
        <w:rPr>
          <w:rFonts w:hint="eastAsia"/>
        </w:rPr>
        <w:t>　　10.4 东莞岭南园林</w:t>
      </w:r>
      <w:r>
        <w:rPr>
          <w:rFonts w:hint="eastAsia"/>
        </w:rPr>
        <w:br/>
      </w:r>
      <w:r>
        <w:rPr>
          <w:rFonts w:hint="eastAsia"/>
        </w:rPr>
        <w:t>　　　　10.4.1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10.4.2 偿债能力分析</w:t>
      </w:r>
      <w:r>
        <w:rPr>
          <w:rFonts w:hint="eastAsia"/>
        </w:rPr>
        <w:br/>
      </w:r>
      <w:r>
        <w:rPr>
          <w:rFonts w:hint="eastAsia"/>
        </w:rPr>
        <w:t>　　　　10.4.3 营运能力分析</w:t>
      </w:r>
      <w:r>
        <w:rPr>
          <w:rFonts w:hint="eastAsia"/>
        </w:rPr>
        <w:br/>
      </w:r>
      <w:r>
        <w:rPr>
          <w:rFonts w:hint="eastAsia"/>
        </w:rPr>
        <w:t>　　　　10.4.4 获利能力分析</w:t>
      </w:r>
      <w:r>
        <w:rPr>
          <w:rFonts w:hint="eastAsia"/>
        </w:rPr>
        <w:br/>
      </w:r>
      <w:r>
        <w:rPr>
          <w:rFonts w:hint="eastAsia"/>
        </w:rPr>
        <w:t>　　　　10.4.5 成长能力分析</w:t>
      </w:r>
      <w:r>
        <w:rPr>
          <w:rFonts w:hint="eastAsia"/>
        </w:rPr>
        <w:br/>
      </w:r>
      <w:r>
        <w:rPr>
          <w:rFonts w:hint="eastAsia"/>
        </w:rPr>
        <w:t>　　10.5 山东光合园林</w:t>
      </w:r>
      <w:r>
        <w:rPr>
          <w:rFonts w:hint="eastAsia"/>
        </w:rPr>
        <w:br/>
      </w:r>
      <w:r>
        <w:rPr>
          <w:rFonts w:hint="eastAsia"/>
        </w:rPr>
        <w:t>　　　　10.5.1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10.5.2 偿债能力分析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获利能力分析</w:t>
      </w:r>
      <w:r>
        <w:rPr>
          <w:rFonts w:hint="eastAsia"/>
        </w:rPr>
        <w:br/>
      </w:r>
      <w:r>
        <w:rPr>
          <w:rFonts w:hint="eastAsia"/>
        </w:rPr>
        <w:t>　　　　10.5.5 成长能力分析</w:t>
      </w:r>
      <w:r>
        <w:rPr>
          <w:rFonts w:hint="eastAsia"/>
        </w:rPr>
        <w:br/>
      </w:r>
      <w:r>
        <w:rPr>
          <w:rFonts w:hint="eastAsia"/>
        </w:rPr>
        <w:t>　　10.6 深圳市四季青园林</w:t>
      </w:r>
      <w:r>
        <w:rPr>
          <w:rFonts w:hint="eastAsia"/>
        </w:rPr>
        <w:br/>
      </w:r>
      <w:r>
        <w:rPr>
          <w:rFonts w:hint="eastAsia"/>
        </w:rPr>
        <w:t>　　　　10.6.1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10.6.2 偿债能力分析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获利能力分析</w:t>
      </w:r>
      <w:r>
        <w:rPr>
          <w:rFonts w:hint="eastAsia"/>
        </w:rPr>
        <w:br/>
      </w:r>
      <w:r>
        <w:rPr>
          <w:rFonts w:hint="eastAsia"/>
        </w:rPr>
        <w:t>　　　　10.6.5 成长能力分析</w:t>
      </w:r>
      <w:r>
        <w:rPr>
          <w:rFonts w:hint="eastAsia"/>
        </w:rPr>
        <w:br/>
      </w:r>
      <w:r>
        <w:rPr>
          <w:rFonts w:hint="eastAsia"/>
        </w:rPr>
        <w:t>　　10.7 杭州天开园林</w:t>
      </w:r>
      <w:r>
        <w:rPr>
          <w:rFonts w:hint="eastAsia"/>
        </w:rPr>
        <w:br/>
      </w:r>
      <w:r>
        <w:rPr>
          <w:rFonts w:hint="eastAsia"/>
        </w:rPr>
        <w:t>　　　　10.7.1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10.7.2 偿债能力分析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获利能力分析</w:t>
      </w:r>
      <w:r>
        <w:rPr>
          <w:rFonts w:hint="eastAsia"/>
        </w:rPr>
        <w:br/>
      </w:r>
      <w:r>
        <w:rPr>
          <w:rFonts w:hint="eastAsia"/>
        </w:rPr>
        <w:t>　　　　10.7.5 成长能力分析</w:t>
      </w:r>
      <w:r>
        <w:rPr>
          <w:rFonts w:hint="eastAsia"/>
        </w:rPr>
        <w:br/>
      </w:r>
      <w:r>
        <w:rPr>
          <w:rFonts w:hint="eastAsia"/>
        </w:rPr>
        <w:t>　　10.8 普邦园林（002663）</w:t>
      </w:r>
      <w:r>
        <w:rPr>
          <w:rFonts w:hint="eastAsia"/>
        </w:rPr>
        <w:br/>
      </w:r>
      <w:r>
        <w:rPr>
          <w:rFonts w:hint="eastAsia"/>
        </w:rPr>
        <w:t>　　　　10.8.1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10.8.2 偿债能力分析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获利能力分析</w:t>
      </w:r>
      <w:r>
        <w:rPr>
          <w:rFonts w:hint="eastAsia"/>
        </w:rPr>
        <w:br/>
      </w:r>
      <w:r>
        <w:rPr>
          <w:rFonts w:hint="eastAsia"/>
        </w:rPr>
        <w:t>　　　　10.8.5 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2025-2031年中国重点省市园林绿化项目建设及投资分析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金华巨资打造国家园林城市</w:t>
      </w:r>
      <w:r>
        <w:rPr>
          <w:rFonts w:hint="eastAsia"/>
        </w:rPr>
        <w:br/>
      </w:r>
      <w:r>
        <w:rPr>
          <w:rFonts w:hint="eastAsia"/>
        </w:rPr>
        <w:t>　　　　11.1.6 浙江象山改造城区园林设施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11.2.2 盐城市区绿化公园项目建设情况</w:t>
      </w:r>
      <w:r>
        <w:rPr>
          <w:rFonts w:hint="eastAsia"/>
        </w:rPr>
        <w:br/>
      </w:r>
      <w:r>
        <w:rPr>
          <w:rFonts w:hint="eastAsia"/>
        </w:rPr>
        <w:t>　　　　11.2.3 江苏同里镇园林绿化情况</w:t>
      </w:r>
      <w:r>
        <w:rPr>
          <w:rFonts w:hint="eastAsia"/>
        </w:rPr>
        <w:br/>
      </w:r>
      <w:r>
        <w:rPr>
          <w:rFonts w:hint="eastAsia"/>
        </w:rPr>
        <w:t>　　　　11.2.4 如皋创建国家园林城市</w:t>
      </w:r>
      <w:r>
        <w:rPr>
          <w:rFonts w:hint="eastAsia"/>
        </w:rPr>
        <w:br/>
      </w:r>
      <w:r>
        <w:rPr>
          <w:rFonts w:hint="eastAsia"/>
        </w:rPr>
        <w:t>　　　　11.2.5 淮安园林绿化项目投资情况</w:t>
      </w:r>
      <w:r>
        <w:rPr>
          <w:rFonts w:hint="eastAsia"/>
        </w:rPr>
        <w:br/>
      </w:r>
      <w:r>
        <w:rPr>
          <w:rFonts w:hint="eastAsia"/>
        </w:rPr>
        <w:t>　　　　11.2.6 常熟建设省级园林小城镇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2025-2031年广东园林城市建设目标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广州市政园林发展</w:t>
      </w:r>
      <w:r>
        <w:rPr>
          <w:rFonts w:hint="eastAsia"/>
        </w:rPr>
        <w:br/>
      </w:r>
      <w:r>
        <w:rPr>
          <w:rFonts w:hint="eastAsia"/>
        </w:rPr>
        <w:t>　　　　11.3.3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11.3.4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11.3.5 蓬江巨资打造绿化园林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朝阳区建设园林景观带</w:t>
      </w:r>
      <w:r>
        <w:rPr>
          <w:rFonts w:hint="eastAsia"/>
        </w:rPr>
        <w:br/>
      </w:r>
      <w:r>
        <w:rPr>
          <w:rFonts w:hint="eastAsia"/>
        </w:rPr>
        <w:t>　　　　11.4.4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11.4.5 北京园博会项目建设情况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杨浦区绿化建设情况</w:t>
      </w:r>
      <w:r>
        <w:rPr>
          <w:rFonts w:hint="eastAsia"/>
        </w:rPr>
        <w:br/>
      </w:r>
      <w:r>
        <w:rPr>
          <w:rFonts w:hint="eastAsia"/>
        </w:rPr>
        <w:t>　　　　11.5.4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11.5.5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11.5.6 东滩将建设生态城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环境污染治理投资</w:t>
      </w:r>
      <w:r>
        <w:rPr>
          <w:rFonts w:hint="eastAsia"/>
        </w:rPr>
        <w:br/>
      </w:r>
      <w:r>
        <w:rPr>
          <w:rFonts w:hint="eastAsia"/>
        </w:rPr>
        <w:t>　　　　12.2.3 公共园林绿化</w:t>
      </w:r>
      <w:r>
        <w:rPr>
          <w:rFonts w:hint="eastAsia"/>
        </w:rPr>
        <w:br/>
      </w:r>
      <w:r>
        <w:rPr>
          <w:rFonts w:hint="eastAsia"/>
        </w:rPr>
        <w:t>　　　　12.2.4 房地产园林投资</w:t>
      </w:r>
      <w:r>
        <w:rPr>
          <w:rFonts w:hint="eastAsia"/>
        </w:rPr>
        <w:br/>
      </w:r>
      <w:r>
        <w:rPr>
          <w:rFonts w:hint="eastAsia"/>
        </w:rPr>
        <w:t>　　　　12.2.5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2025-2031年中国城市园林绿化投资前景分析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2025-2031年中国城市园林绿化趋势预测及规划</w:t>
      </w:r>
      <w:r>
        <w:rPr>
          <w:rFonts w:hint="eastAsia"/>
        </w:rPr>
        <w:br/>
      </w:r>
      <w:r>
        <w:rPr>
          <w:rFonts w:hint="eastAsia"/>
        </w:rPr>
        <w:t>　　13.1 2025-2031年中国园林绿化行业前景分析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园林业绿化“十四五”前景看好</w:t>
      </w:r>
      <w:r>
        <w:rPr>
          <w:rFonts w:hint="eastAsia"/>
        </w:rPr>
        <w:br/>
      </w:r>
      <w:r>
        <w:rPr>
          <w:rFonts w:hint="eastAsia"/>
        </w:rPr>
        <w:t>　　　　13.1.2 园林绿化行业机遇与挑战并存</w:t>
      </w:r>
      <w:r>
        <w:rPr>
          <w:rFonts w:hint="eastAsia"/>
        </w:rPr>
        <w:br/>
      </w:r>
      <w:r>
        <w:rPr>
          <w:rFonts w:hint="eastAsia"/>
        </w:rPr>
        <w:t>　　　　13.1.3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13.1.4 产业链一体化发展趋势</w:t>
      </w:r>
      <w:r>
        <w:rPr>
          <w:rFonts w:hint="eastAsia"/>
        </w:rPr>
        <w:br/>
      </w:r>
      <w:r>
        <w:rPr>
          <w:rFonts w:hint="eastAsia"/>
        </w:rPr>
        <w:t>　　　　13.1.5 2025-2031年中国城市园林绿化业预测</w:t>
      </w:r>
      <w:r>
        <w:rPr>
          <w:rFonts w:hint="eastAsia"/>
        </w:rPr>
        <w:br/>
      </w:r>
      <w:r>
        <w:rPr>
          <w:rFonts w:hint="eastAsia"/>
        </w:rPr>
        <w:t>　　13.2 2025-2031年中国城市园林绿化发展趋势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场地化</w:t>
      </w:r>
      <w:r>
        <w:rPr>
          <w:rFonts w:hint="eastAsia"/>
        </w:rPr>
        <w:br/>
      </w:r>
      <w:r>
        <w:rPr>
          <w:rFonts w:hint="eastAsia"/>
        </w:rPr>
        <w:t>　　　　13.3.4 空间化</w:t>
      </w:r>
      <w:r>
        <w:rPr>
          <w:rFonts w:hint="eastAsia"/>
        </w:rPr>
        <w:br/>
      </w:r>
      <w:r>
        <w:rPr>
          <w:rFonts w:hint="eastAsia"/>
        </w:rPr>
        <w:t>　　　　13.3.5 简约化</w:t>
      </w:r>
      <w:r>
        <w:rPr>
          <w:rFonts w:hint="eastAsia"/>
        </w:rPr>
        <w:br/>
      </w:r>
      <w:r>
        <w:rPr>
          <w:rFonts w:hint="eastAsia"/>
        </w:rPr>
        <w:t>　　13.4 2025-2031年中国园林城市规划风险及建议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住建部对生态城规划将年检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全国造林绿化规划纲要（2016-2020年）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重庆生态园林十三五规划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c769e2871425a" w:history="1">
        <w:r>
          <w:rPr>
            <w:rStyle w:val="Hyperlink"/>
          </w:rPr>
          <w:t>中国城市园林绿化行业现状调研分析及市场前景预测报告（2025版）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c769e2871425a" w:history="1">
        <w:r>
          <w:rPr>
            <w:rStyle w:val="Hyperlink"/>
          </w:rPr>
          <w:t>https://www.20087.com/M_NongLinMuYu/97/ChengShiYuanLinLvHuaShiChangDiaoYanYuQianJingYuCe.html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ec4057f741ed" w:history="1">
      <w:r>
        <w:rPr>
          <w:rStyle w:val="Hyperlink"/>
        </w:rPr>
        <w:t>中国城市园林绿化行业现状调研分析及市场前景预测报告（2025版）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ChengShiYuanLinLvHuaShiChangDiaoYanYuQianJingYuCe.html" TargetMode="External" Id="Rf5cc769e287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ChengShiYuanLinLvHuaShiChangDiaoYanYuQianJingYuCe.html" TargetMode="External" Id="R3135ec4057f7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2025-01-14T01:56:00Z</dcterms:created>
  <dcterms:modified xsi:type="dcterms:W3CDTF">2025-01-14T02:56:00Z</dcterms:modified>
  <dc:subject>中国城市园林绿化行业现状调研分析及市场前景预测报告（2025版）</dc:subject>
  <dc:title>中国城市园林绿化行业现状调研分析及市场前景预测报告（2025版）</dc:title>
  <cp:keywords>中国城市园林绿化行业现状调研分析及市场前景预测报告（2025版）</cp:keywords>
  <dc:description>中国城市园林绿化行业现状调研分析及市场前景预测报告（2025版）</dc:description>
</cp:coreProperties>
</file>