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b88746a124655" w:history="1">
              <w:r>
                <w:rPr>
                  <w:rStyle w:val="Hyperlink"/>
                </w:rPr>
                <w:t>中国大豆及加工产业全景调研及发展前景展望报告（2023-2029年）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b88746a124655" w:history="1">
              <w:r>
                <w:rPr>
                  <w:rStyle w:val="Hyperlink"/>
                </w:rPr>
                <w:t>中国大豆及加工产业全景调研及发展前景展望报告（2023-2029年）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b88746a124655" w:history="1">
                <w:r>
                  <w:rPr>
                    <w:rStyle w:val="Hyperlink"/>
                  </w:rPr>
                  <w:t>https://www.20087.com/8/29/DaDouJiJiaGongFaZhanQuShi.html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及加工是一种重要的农产品及其衍生品，广泛应用于食品、饲料和工业等多个领域。其主要功能是通过提供高质量的植物蛋白和油脂，满足人们对于健康饮食的需求以及工业生产的原料需求。随着农业科技和加工技术的发展，大豆及加工的种植和生产不断优化，不仅提高了大豆的产量和质量，还增强了产品的经济性和适用性。现代大豆及加工采用先进的材料和技术，如高产抗病品种和精细化管理技术，提高了大豆的单产和品质。此外，随着环保要求的提高，大豆及加工的生产更加注重节能减排，如采用低能耗的加工工艺和可回收材料，减少了对环境的影响。随着市场需求的多样化，大豆及加工的设计也更加注重个性化和定制化服务，如根据不同用途设计专用的大豆产品。</w:t>
      </w:r>
      <w:r>
        <w:rPr>
          <w:rFonts w:hint="eastAsia"/>
        </w:rPr>
        <w:br/>
      </w:r>
      <w:r>
        <w:rPr>
          <w:rFonts w:hint="eastAsia"/>
        </w:rPr>
        <w:t>　　未来，大豆及加工的发展将更加注重可持续性和功能性。随着生物技术的应用，未来的转基因大豆将拥有更高的抗逆性和营养价值，提高大豆的市场竞争力。同时，随着可持续发展理念的普及，环保型大豆及加工将成为市场趋势，如开发出更多可降解或可循环利用的材料，减少资源消耗。此外，随着健康饮食观念的普及，大豆及加工将与其他健康食品结合，如与植物基肉制品结合，实现更广泛的健康食品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b88746a124655" w:history="1">
        <w:r>
          <w:rPr>
            <w:rStyle w:val="Hyperlink"/>
          </w:rPr>
          <w:t>中国大豆及加工产业全景调研及发展前景展望报告（2023-2029年）</w:t>
        </w:r>
      </w:hyperlink>
      <w:r>
        <w:rPr>
          <w:rFonts w:hint="eastAsia"/>
        </w:rPr>
        <w:t>》内容包括：大豆及加工行业发展环境分析、大豆及加工市场规模及预测、大豆及加工行业重点地区市场规模分析、大豆及加工行业供需状况调研、大豆及加工市场价格行情趋势分析预测、大豆及加工行业进出口状况及前景预测、大豆及加工行业技术及发展方向、大豆及加工行业重点企业经营情况分析、大豆及加工行业SWOT分析及大豆及加工行业投资策略，数据来自国家权威机构、大豆及加工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2022-2023年中国大豆及加工行业市场发展环境分析（PEST分析法）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中国大豆及加工行业经济环境分析</w:t>
      </w:r>
      <w:r>
        <w:rPr>
          <w:rFonts w:hint="eastAsia"/>
        </w:rPr>
        <w:br/>
      </w:r>
      <w:r>
        <w:rPr>
          <w:rFonts w:hint="eastAsia"/>
        </w:rPr>
        <w:t>　　第二节 中国大豆及加工行业政策环境分析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中国大豆及加工行业社会环境分析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2018-2023年中国大豆及加工产业总体形势分析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2018-2023年中国大豆及加工行业发展概况分析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一、中国大豆及加工行业发展历程分析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二、中国大豆及加工产业整体规模分析</w:t>
      </w:r>
      <w:r>
        <w:rPr>
          <w:rFonts w:hint="eastAsia"/>
        </w:rPr>
        <w:br/>
      </w:r>
      <w:r>
        <w:rPr>
          <w:rFonts w:hint="eastAsia"/>
        </w:rPr>
        <w:t>　　　　三、大豆及加工产品技术研发进展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2018-2023年中国大豆及加工行业存在的问题分析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2018-2023年中国大豆及加工产业发展策略分析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2018-2023年中国大豆及加工市场运营格局分析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2018-2023年中国大豆及加工市场发展情况分析</w:t>
      </w:r>
      <w:r>
        <w:rPr>
          <w:rFonts w:hint="eastAsia"/>
        </w:rPr>
        <w:br/>
      </w:r>
      <w:r>
        <w:rPr>
          <w:rFonts w:hint="eastAsia"/>
        </w:rPr>
        <w:t>　　　　一、大豆及加工市场容量分析</w:t>
      </w:r>
      <w:r>
        <w:rPr>
          <w:rFonts w:hint="eastAsia"/>
        </w:rPr>
        <w:br/>
      </w:r>
      <w:r>
        <w:rPr>
          <w:rFonts w:hint="eastAsia"/>
        </w:rPr>
        <w:t>　　　　二、大豆及加工市场需求情况分析</w:t>
      </w:r>
      <w:r>
        <w:rPr>
          <w:rFonts w:hint="eastAsia"/>
        </w:rPr>
        <w:br/>
      </w:r>
      <w:r>
        <w:rPr>
          <w:rFonts w:hint="eastAsia"/>
        </w:rPr>
        <w:t>　　　　三、大豆及加工生产规模分析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2018-2023年中国大豆及加工市场运行局势分析</w:t>
      </w:r>
      <w:r>
        <w:rPr>
          <w:rFonts w:hint="eastAsia"/>
        </w:rPr>
        <w:br/>
      </w:r>
      <w:r>
        <w:rPr>
          <w:rFonts w:hint="eastAsia"/>
        </w:rPr>
        <w:t>　　　　一、大豆及加工产品市场价格走势分析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二、大豆及加工市场销售动态分析</w:t>
      </w:r>
      <w:r>
        <w:rPr>
          <w:rFonts w:hint="eastAsia"/>
        </w:rPr>
        <w:br/>
      </w:r>
      <w:r>
        <w:rPr>
          <w:rFonts w:hint="eastAsia"/>
        </w:rPr>
        <w:t>　　　　三、大豆及加工市场进出口贸易分析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2018-2023年中国大豆及加工市场最新资讯分析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2018-2023年中国大豆及加工市场营销情况分析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2018-2023年中国大豆及加工市场营销现状分析</w:t>
      </w:r>
      <w:r>
        <w:rPr>
          <w:rFonts w:hint="eastAsia"/>
        </w:rPr>
        <w:br/>
      </w:r>
      <w:r>
        <w:rPr>
          <w:rFonts w:hint="eastAsia"/>
        </w:rPr>
        <w:t>　　　　一、大豆及加工市场营销动态概览</w:t>
      </w:r>
      <w:r>
        <w:rPr>
          <w:rFonts w:hint="eastAsia"/>
        </w:rPr>
        <w:br/>
      </w:r>
      <w:r>
        <w:rPr>
          <w:rFonts w:hint="eastAsia"/>
        </w:rPr>
        <w:t>　　　　二、大豆及加工营销模式分析</w:t>
      </w:r>
      <w:r>
        <w:rPr>
          <w:rFonts w:hint="eastAsia"/>
        </w:rPr>
        <w:br/>
      </w:r>
      <w:r>
        <w:rPr>
          <w:rFonts w:hint="eastAsia"/>
        </w:rPr>
        <w:t>　　　　三、大豆及加工市场营销渠道分析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2018-2023年中国大豆及加工网络营销分析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2018-2023年中国大豆及加工市场营销策略分析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2018-2023年中国大豆及加工行业数据监测分析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2018-2023年中国大豆及加工行业规模分析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2022-2023年中国大豆及加工行业结构分析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2018-2023年中国大豆及加工行业产值分析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2018-2023年中国大豆及加工行业成本费用分析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2018-2023年中国大豆及加工行业盈利能力分析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2018-2023年中国大豆及加工进出口数据监测分析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2018-2023年中国大豆及加工进口数据分析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2018-2023年中国大豆及加工出口数据分析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2018-2023年中国大豆及加工进出口平均单价分析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2023年中国大豆及加工进出口国家及地区分析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2018-2023年中国大豆及加工行业消费市场分析</w:t>
      </w:r>
      <w:r>
        <w:rPr>
          <w:rFonts w:hint="eastAsia"/>
        </w:rPr>
        <w:br/>
      </w:r>
      <w:r>
        <w:rPr>
          <w:rFonts w:hint="eastAsia"/>
        </w:rPr>
        <w:t>　　第一节 中国大豆及加工消费者收入分析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大豆及加工市场消费需求分析</w:t>
      </w:r>
      <w:r>
        <w:rPr>
          <w:rFonts w:hint="eastAsia"/>
        </w:rPr>
        <w:br/>
      </w:r>
      <w:r>
        <w:rPr>
          <w:rFonts w:hint="eastAsia"/>
        </w:rPr>
        <w:t>　　　　一、大豆及加工市场的消费需求变化</w:t>
      </w:r>
      <w:r>
        <w:rPr>
          <w:rFonts w:hint="eastAsia"/>
        </w:rPr>
        <w:br/>
      </w:r>
      <w:r>
        <w:rPr>
          <w:rFonts w:hint="eastAsia"/>
        </w:rPr>
        <w:t>　　　　二、大豆及加工行业的需求情况分析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三、2018-2023年大豆及加工品牌市场消费需求分析</w:t>
      </w:r>
      <w:r>
        <w:rPr>
          <w:rFonts w:hint="eastAsia"/>
        </w:rPr>
        <w:br/>
      </w:r>
      <w:r>
        <w:rPr>
          <w:rFonts w:hint="eastAsia"/>
        </w:rPr>
        <w:t>　　第三节 大豆及加工消费市场状况分析</w:t>
      </w:r>
      <w:r>
        <w:rPr>
          <w:rFonts w:hint="eastAsia"/>
        </w:rPr>
        <w:br/>
      </w:r>
      <w:r>
        <w:rPr>
          <w:rFonts w:hint="eastAsia"/>
        </w:rPr>
        <w:t>　　　　一、大豆及加工行业消费特点</w:t>
      </w:r>
      <w:r>
        <w:rPr>
          <w:rFonts w:hint="eastAsia"/>
        </w:rPr>
        <w:br/>
      </w:r>
      <w:r>
        <w:rPr>
          <w:rFonts w:hint="eastAsia"/>
        </w:rPr>
        <w:t>　　　　二、大豆及加工消费者分析</w:t>
      </w:r>
      <w:r>
        <w:rPr>
          <w:rFonts w:hint="eastAsia"/>
        </w:rPr>
        <w:br/>
      </w:r>
      <w:r>
        <w:rPr>
          <w:rFonts w:hint="eastAsia"/>
        </w:rPr>
        <w:t>　　　　三、大豆及加工消费结构分析</w:t>
      </w:r>
      <w:r>
        <w:rPr>
          <w:rFonts w:hint="eastAsia"/>
        </w:rPr>
        <w:br/>
      </w:r>
      <w:r>
        <w:rPr>
          <w:rFonts w:hint="eastAsia"/>
        </w:rPr>
        <w:t>　　　　四、大豆及加工消费的市场变化</w:t>
      </w:r>
      <w:r>
        <w:rPr>
          <w:rFonts w:hint="eastAsia"/>
        </w:rPr>
        <w:br/>
      </w:r>
      <w:r>
        <w:rPr>
          <w:rFonts w:hint="eastAsia"/>
        </w:rPr>
        <w:t>　　　　五、大豆及加工市场的消费方向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大豆及加工行业产品的品牌市场调查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五、大豆及加工行业品牌忠诚度调查</w:t>
      </w:r>
      <w:r>
        <w:rPr>
          <w:rFonts w:hint="eastAsia"/>
        </w:rPr>
        <w:br/>
      </w:r>
      <w:r>
        <w:rPr>
          <w:rFonts w:hint="eastAsia"/>
        </w:rPr>
        <w:t>　　　　六、大豆及加工行业品牌市场占有率调查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2018-2023年中国大豆及加工行业竞争格局分析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2018-2023年中国大豆及加工行业SWOT分析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2018-2023年中国大豆及加工行业集中度分析</w:t>
      </w:r>
      <w:r>
        <w:rPr>
          <w:rFonts w:hint="eastAsia"/>
        </w:rPr>
        <w:br/>
      </w:r>
      <w:r>
        <w:rPr>
          <w:rFonts w:hint="eastAsia"/>
        </w:rPr>
        <w:t>　　　　一、大豆及加工市场集中度分析</w:t>
      </w:r>
      <w:r>
        <w:rPr>
          <w:rFonts w:hint="eastAsia"/>
        </w:rPr>
        <w:br/>
      </w:r>
      <w:r>
        <w:rPr>
          <w:rFonts w:hint="eastAsia"/>
        </w:rPr>
        <w:t>　　　　二、大豆及加工生产企业分布分析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2018-2023年中国大豆及加工行业竞争态势分析</w:t>
      </w:r>
      <w:r>
        <w:rPr>
          <w:rFonts w:hint="eastAsia"/>
        </w:rPr>
        <w:br/>
      </w:r>
      <w:r>
        <w:rPr>
          <w:rFonts w:hint="eastAsia"/>
        </w:rPr>
        <w:t>　　　　一、大豆及加工产品技术竞争分析</w:t>
      </w:r>
      <w:r>
        <w:rPr>
          <w:rFonts w:hint="eastAsia"/>
        </w:rPr>
        <w:br/>
      </w:r>
      <w:r>
        <w:rPr>
          <w:rFonts w:hint="eastAsia"/>
        </w:rPr>
        <w:t>　　　　二、大豆及加工市场价格竞争分析</w:t>
      </w:r>
      <w:r>
        <w:rPr>
          <w:rFonts w:hint="eastAsia"/>
        </w:rPr>
        <w:br/>
      </w:r>
      <w:r>
        <w:rPr>
          <w:rFonts w:hint="eastAsia"/>
        </w:rPr>
        <w:t>　　　　三、大豆及加工生产成本竞争分析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2018-2023年中国大豆及加工行业竞争策略分析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大豆及加工行业重点企业发展调研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三、大豆及加工企业经营情况分析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大豆及加工重点企业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三、大豆及加工企业经营情况分析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大豆及加工重点企业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三、大豆及加工企业经营情况分析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大豆及加工重点企业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三、大豆及加工企业经营情况分析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大豆及加工重点企业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三、大豆及加工企业经营情况分析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大豆及加工重点企业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三、大豆及加工企业经营情况分析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大豆及加工重点企业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三、大豆及加工企业经营情况分析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大豆及加工重点企业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三、大豆及加工企业经营情况分析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中国大豆及加工行业相关产业运行态势分析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2023-2029年中国大豆及加工行业发展趋势分析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2023-2029年我国大豆及加工行业发展前景与机遇分析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一、我国大豆及加工行业发展前景</w:t>
      </w:r>
      <w:r>
        <w:rPr>
          <w:rFonts w:hint="eastAsia"/>
        </w:rPr>
        <w:br/>
      </w:r>
      <w:r>
        <w:rPr>
          <w:rFonts w:hint="eastAsia"/>
        </w:rPr>
        <w:t>　　　　二、我国大豆及加工发展机遇分析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三、金融环境对大豆及加工行业的影响分析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2023-2029年中国大豆及加工市场趋势分析</w:t>
      </w:r>
      <w:r>
        <w:rPr>
          <w:rFonts w:hint="eastAsia"/>
        </w:rPr>
        <w:br/>
      </w:r>
      <w:r>
        <w:rPr>
          <w:rFonts w:hint="eastAsia"/>
        </w:rPr>
        <w:t>　　　　一、大豆及加工市场趋势总结</w:t>
      </w:r>
      <w:r>
        <w:rPr>
          <w:rFonts w:hint="eastAsia"/>
        </w:rPr>
        <w:br/>
      </w:r>
      <w:r>
        <w:rPr>
          <w:rFonts w:hint="eastAsia"/>
        </w:rPr>
        <w:t>　　　　二、大豆及加工市场发展空间</w:t>
      </w:r>
      <w:r>
        <w:rPr>
          <w:rFonts w:hint="eastAsia"/>
        </w:rPr>
        <w:br/>
      </w:r>
      <w:r>
        <w:rPr>
          <w:rFonts w:hint="eastAsia"/>
        </w:rPr>
        <w:t>　　　　三、大豆及加工价格走势分析</w:t>
      </w:r>
      <w:r>
        <w:rPr>
          <w:rFonts w:hint="eastAsia"/>
        </w:rPr>
        <w:br/>
      </w:r>
      <w:r>
        <w:rPr>
          <w:rFonts w:hint="eastAsia"/>
        </w:rPr>
        <w:t>　　　　四、大豆及加工产业政策趋向</w:t>
      </w:r>
      <w:r>
        <w:rPr>
          <w:rFonts w:hint="eastAsia"/>
        </w:rPr>
        <w:br/>
      </w:r>
      <w:r>
        <w:rPr>
          <w:rFonts w:hint="eastAsia"/>
        </w:rPr>
        <w:t>　　　　五、大豆及加工技术革新趋势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2023-2029年中国大豆及加工市场需求与消费预测</w:t>
      </w:r>
      <w:r>
        <w:rPr>
          <w:rFonts w:hint="eastAsia"/>
        </w:rPr>
        <w:br/>
      </w:r>
      <w:r>
        <w:rPr>
          <w:rFonts w:hint="eastAsia"/>
        </w:rPr>
        <w:t>　　　　一、大豆及加工产品消费预测</w:t>
      </w:r>
      <w:r>
        <w:rPr>
          <w:rFonts w:hint="eastAsia"/>
        </w:rPr>
        <w:br/>
      </w:r>
      <w:r>
        <w:rPr>
          <w:rFonts w:hint="eastAsia"/>
        </w:rPr>
        <w:t>　　　　二、大豆及加工市场规模预测</w:t>
      </w:r>
      <w:r>
        <w:rPr>
          <w:rFonts w:hint="eastAsia"/>
        </w:rPr>
        <w:br/>
      </w:r>
      <w:r>
        <w:rPr>
          <w:rFonts w:hint="eastAsia"/>
        </w:rPr>
        <w:t>　　　　三、大豆及加工行业总产值预测</w:t>
      </w:r>
      <w:r>
        <w:rPr>
          <w:rFonts w:hint="eastAsia"/>
        </w:rPr>
        <w:br/>
      </w:r>
      <w:r>
        <w:rPr>
          <w:rFonts w:hint="eastAsia"/>
        </w:rPr>
        <w:t>　　　　四、大豆及加工供需平衡预测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2023-2029年中国大豆及加工行业投资机会与风险分析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2023-2029年中国大豆及加工行业投资效益分析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一、大豆及加工行业投资状况分析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二、大豆及加工行业投资效益分析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三、大豆及加工行业投资趋势预测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2023-2029年中国影响大豆及加工行业发展的主要因素分析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一、影响大豆及加工行业运行的有利因素分析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二、影响大豆及加工行业运行的稳定因素分析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三、影响大豆及加工行业运行的不利因素分析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四、我国大豆及加工行业发展面临的挑战分析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2023-2029年中国大豆及加工行业投资风险及控制策略分析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一、大豆及加工行业市场风险及控制策略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二、大豆及加工行业政策风险及控制策略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三、大豆及加工行业经营风险及控制策略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四、大豆及加工行业技术风险及控制策略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五、大豆及加工行业同业竞争风险及控制策略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六、大豆及加工行业其他风险及控制策略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2023-2029年中国大豆及加工行业投资战略研究</w:t>
      </w:r>
      <w:r>
        <w:rPr>
          <w:rFonts w:hint="eastAsia"/>
        </w:rPr>
        <w:br/>
      </w:r>
      <w:r>
        <w:rPr>
          <w:rFonts w:hint="eastAsia"/>
        </w:rPr>
        <w:t>　　第一节 大豆及加工行业发展战略研究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对我国大豆及加工品牌的战略思考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二、大豆及加工实施品牌战略的意义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三、大豆及加工企业品牌的现状分析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四、我国大豆及加工企业的品牌战略</w:t>
      </w:r>
      <w:r>
        <w:rPr>
          <w:rFonts w:hint="eastAsia"/>
        </w:rPr>
        <w:br/>
      </w:r>
      <w:r>
        <w:rPr>
          <w:rFonts w:hint="eastAsia"/>
        </w:rPr>
        <w:t>　　　　五、大豆及加工品牌战略管理的策略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中智~林：2023-2029年中国大豆及加工行业投资战略研究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2022-2023年中国大豆及加工行业不同类型企业数量分布图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2022-2023年中国大豆及加工行业不同所有制企业数量分布图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2022-2023年中国大豆及加工行业不同类型企业销售收入分布图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2022-2023年中国大豆及加工行业不同所有制企业销售收入分布图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2018-2023年中国大豆及加工进口数量分析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2018-2023年中国大豆及加工进口金额分析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2018-2023年中国大豆及加工出口数量分析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2018-2023年中国大豆及加工出口金额分析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2018-2023年中国大豆及加工进出口平均单价分析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2018-2023年中国大豆及加工进口国家及地区分析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2023-2029年中国大豆及加工制造行业预测分析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2023-2029年中国大豆及加工竞争格局预测分析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2023-2029年中国大豆及加工供给预测分析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2023-2029年中国大豆及加工需求预测分析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2023-2029年中国大豆及加工市场进出口预测分析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2023-2029年中国大豆及加工行业市场盈利能力预测分析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b88746a124655" w:history="1">
        <w:r>
          <w:rPr>
            <w:rStyle w:val="Hyperlink"/>
          </w:rPr>
          <w:t>中国大豆及加工产业全景调研及发展前景展望报告（2023-2029年）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b88746a124655" w:history="1">
        <w:r>
          <w:rPr>
            <w:rStyle w:val="Hyperlink"/>
          </w:rPr>
          <w:t>https://www.20087.com/8/29/DaDouJiJiaGongFaZhanQuShi.html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64e0f29934c82" w:history="1">
      <w:r>
        <w:rPr>
          <w:rStyle w:val="Hyperlink"/>
        </w:rPr>
        <w:t>中国大豆及加工产业全景调研及发展前景展望报告（2023-2029年）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aDouJiJiaGongFaZhanQuShi.html" TargetMode="External" Id="R2d6b88746a12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aDouJiJiaGongFaZhanQuShi.html" TargetMode="External" Id="Rfcb64e0f2993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2023-02-25T03:02:00Z</dcterms:created>
  <dcterms:modified xsi:type="dcterms:W3CDTF">2023-02-25T04:02:00Z</dcterms:modified>
  <dc:subject>中国大豆及加工产业全景调研及发展前景展望报告（2023-2029年）</dc:subject>
  <dc:title>中国大豆及加工产业全景调研及发展前景展望报告（2023-2029年）</dc:title>
  <cp:keywords>中国大豆及加工产业全景调研及发展前景展望报告（2023-2029年）</cp:keywords>
  <dc:description>中国大豆及加工产业全景调研及发展前景展望报告（2023-2029年）</dc:description>
</cp:coreProperties>
</file>