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952c1f544b72" w:history="1">
              <w:r>
                <w:rPr>
                  <w:rStyle w:val="Hyperlink"/>
                </w:rPr>
                <w:t>中国燕麦草行业市场分析与前景趋势报告（2026-2032年）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952c1f544b72" w:history="1">
              <w:r>
                <w:rPr>
                  <w:rStyle w:val="Hyperlink"/>
                </w:rPr>
                <w:t>中国燕麦草行业市场分析与前景趋势报告（2026-2032年）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6952c1f544b72" w:history="1">
                <w:r>
                  <w:rPr>
                    <w:rStyle w:val="Hyperlink"/>
                  </w:rPr>
                  <w:t>https://www.20087.com/9/09/YanMaiCaoHangYeQianJingFenXi.html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草是一种优质牧草，近年来受到畜牧业特别是奶牛养殖业的高度关注。其富含纤维、蛋白质和多种矿物质，适口性好，有助于提升乳制品质量并改善动物消化系统健康。目前，燕麦草主要种植于北方冷凉地区，在轮作制度中占据一定地位，且随着国内对优质饲草需求的增长，种植面积逐步扩大。然而，由于气候条件限制、种植成本较高以及收割加工技术尚不统一，燕麦草的大规模推广仍存在一定障碍。此外，进口优质饲草的竞争也在一定程度上影响了国产燕麦草的市场份额。</w:t>
      </w:r>
      <w:r>
        <w:rPr>
          <w:rFonts w:hint="eastAsia"/>
        </w:rPr>
        <w:br/>
      </w:r>
      <w:r>
        <w:rPr>
          <w:rFonts w:hint="eastAsia"/>
        </w:rPr>
        <w:t>　　随着国家对草食畜牧业支持力度加大，燕麦草有望成为饲草产业中的重要组成部分。一方面，政策鼓励“粮改饲”结构调整，推动农业向多元化、高效化转型；另一方面，消费者对高品质乳肉产品的偏好增强，将进一步拉动优质饲草的市场需求。科研机构也在不断培育适应不同区域气候的新品种，提升燕麦草的产量与营养价值。预计在未来几年，燕麦草的种植将趋于集约化、机械化，并与生态农业、循环农业理念相结合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26952c1f544b72" w:history="1">
        <w:r>
          <w:rPr>
            <w:rStyle w:val="Hyperlink"/>
          </w:rPr>
          <w:t>中国燕麦草行业市场分析与前景趋势报告（2026-2032年）</w:t>
        </w:r>
      </w:hyperlink>
      <w:r>
        <w:rPr>
          <w:rFonts w:hint="eastAsia"/>
        </w:rPr>
        <w:t>基于统计局、相关行业协会及科研机构的详实数据，系统分析燕麦草市场供需状况、技术发展路径及竞争格局。报告客观评估当前燕麦草市场规模，预测行业增长潜力，并对燕麦草重点企业的市场竞争力进行分析。通过分析市场机遇与风险因素，为投资者提供项目评估参考和风险应对建议，助力把握燕麦草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燕麦草行业界定及应用</w:t>
      </w:r>
      <w:r>
        <w:rPr>
          <w:rFonts w:hint="eastAsia"/>
        </w:rPr>
        <w:br/>
      </w:r>
      <w:r>
        <w:rPr>
          <w:rFonts w:hint="eastAsia"/>
        </w:rPr>
        <w:t>　　第一节 燕麦草行业定义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燕麦草主要应用领域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2025-2026年燕麦草行业技术发展现状及趋势分析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国内外燕麦草行业技术差异与原因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2020-2025年全球燕麦草行业运行概况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2020-2025年全球燕麦草行业市场规模分析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全球主要地区燕麦草行业运行情况分析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2026-2032年全球燕麦草行业发展趋势预测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燕麦草行业相关政策、标准</w:t>
      </w:r>
      <w:r>
        <w:rPr>
          <w:rFonts w:hint="eastAsia"/>
        </w:rPr>
        <w:br/>
      </w:r>
      <w:r>
        <w:rPr>
          <w:rFonts w:hint="eastAsia"/>
        </w:rPr>
        <w:t>　　第三节 燕麦草行业相关发展规划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中国燕麦草行业发展现状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一、2025-2026年燕麦草行业品牌发展现状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二、2025-2026年燕麦草行业需求市场现状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三、2025-2026年燕麦草市场需求层次分析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四、2025-2026年中国燕麦草市场走向分析</w:t>
      </w:r>
      <w:r>
        <w:rPr>
          <w:rFonts w:hint="eastAsia"/>
        </w:rPr>
        <w:br/>
      </w:r>
      <w:r>
        <w:rPr>
          <w:rFonts w:hint="eastAsia"/>
        </w:rPr>
        <w:t>　　第二节 中国燕麦草行业存在的问题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一、2025-2026年燕麦草产品市场存在的主要问题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二、2025-2026年国内燕麦草产品市场的三大瓶颈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三、2025-2026年燕麦草产品市场遭遇的规模难题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对中国燕麦草市场的分析及思考</w:t>
      </w:r>
      <w:r>
        <w:rPr>
          <w:rFonts w:hint="eastAsia"/>
        </w:rPr>
        <w:br/>
      </w:r>
      <w:r>
        <w:rPr>
          <w:rFonts w:hint="eastAsia"/>
        </w:rPr>
        <w:t>　　　　一、燕麦草市场特点</w:t>
      </w:r>
      <w:r>
        <w:rPr>
          <w:rFonts w:hint="eastAsia"/>
        </w:rPr>
        <w:br/>
      </w:r>
      <w:r>
        <w:rPr>
          <w:rFonts w:hint="eastAsia"/>
        </w:rPr>
        <w:t>　　　　二、燕麦草市场分析</w:t>
      </w:r>
      <w:r>
        <w:rPr>
          <w:rFonts w:hint="eastAsia"/>
        </w:rPr>
        <w:br/>
      </w:r>
      <w:r>
        <w:rPr>
          <w:rFonts w:hint="eastAsia"/>
        </w:rPr>
        <w:t>　　　　三、燕麦草市场变化的方向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四、中国燕麦草行业发展的新思路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五、对中国燕麦草行业发展的思考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中国燕麦草市场现状分析</w:t>
      </w:r>
      <w:r>
        <w:rPr>
          <w:rFonts w:hint="eastAsia"/>
        </w:rPr>
        <w:br/>
      </w:r>
      <w:r>
        <w:rPr>
          <w:rFonts w:hint="eastAsia"/>
        </w:rPr>
        <w:t>　　第二节 中国燕麦草行业产量情况分析及预测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一、燕麦草总体产能规模</w:t>
      </w:r>
      <w:r>
        <w:rPr>
          <w:rFonts w:hint="eastAsia"/>
        </w:rPr>
        <w:br/>
      </w:r>
      <w:r>
        <w:rPr>
          <w:rFonts w:hint="eastAsia"/>
        </w:rPr>
        <w:t>　　　　二、燕麦草生产区域分布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三、2020-2025年中国燕麦草行业产量统计分析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四、2026-2032年中国燕麦草行业产量预测分析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中国燕麦草市场需求分析及预测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一、中国燕麦草市场需求特点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二、2020-2025年中国燕麦草市场需求量统计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三、2026-2032年中国燕麦草市场需求量预测</w:t>
      </w:r>
      <w:r>
        <w:rPr>
          <w:rFonts w:hint="eastAsia"/>
        </w:rPr>
        <w:br/>
      </w:r>
      <w:r>
        <w:rPr>
          <w:rFonts w:hint="eastAsia"/>
        </w:rPr>
        <w:t>　　第四节 中国燕麦草价格趋势分析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一、2020-2025年中国燕麦草市场价格趋势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二、2026-2032年中国燕麦草市场价格走势预测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中国燕麦草进出口分析</w:t>
      </w:r>
      <w:r>
        <w:rPr>
          <w:rFonts w:hint="eastAsia"/>
        </w:rPr>
        <w:br/>
      </w:r>
      <w:r>
        <w:rPr>
          <w:rFonts w:hint="eastAsia"/>
        </w:rPr>
        <w:t>　　第一节 燕麦草进口情况分析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燕麦草出口情况分析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影响燕麦草进出口因素分析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2020-2025年中国燕麦草行业规模情况分析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2020-2025年中国燕麦草行业财务能力分析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燕麦草行业细分产品调研</w:t>
      </w:r>
      <w:r>
        <w:rPr>
          <w:rFonts w:hint="eastAsia"/>
        </w:rPr>
        <w:br/>
      </w:r>
      <w:r>
        <w:rPr>
          <w:rFonts w:hint="eastAsia"/>
        </w:rPr>
        <w:t>　　第一节 燕麦草细分产品结构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燕麦草行业上游产业发展分析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燕麦草行业下游产业发展分析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燕麦草行业重点区域市场结构调研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**地区燕麦草市场容量分析</w:t>
      </w:r>
      <w:r>
        <w:rPr>
          <w:rFonts w:hint="eastAsia"/>
        </w:rPr>
        <w:br/>
      </w:r>
      <w:r>
        <w:rPr>
          <w:rFonts w:hint="eastAsia"/>
        </w:rPr>
        <w:t>　　第三节 **地区燕麦草市场容量分析</w:t>
      </w:r>
      <w:r>
        <w:rPr>
          <w:rFonts w:hint="eastAsia"/>
        </w:rPr>
        <w:br/>
      </w:r>
      <w:r>
        <w:rPr>
          <w:rFonts w:hint="eastAsia"/>
        </w:rPr>
        <w:t>　　第四节 **地区燕麦草市场容量分析</w:t>
      </w:r>
      <w:r>
        <w:rPr>
          <w:rFonts w:hint="eastAsia"/>
        </w:rPr>
        <w:br/>
      </w:r>
      <w:r>
        <w:rPr>
          <w:rFonts w:hint="eastAsia"/>
        </w:rPr>
        <w:t>　　第五节 **地区燕麦草市场容量分析</w:t>
      </w:r>
      <w:r>
        <w:rPr>
          <w:rFonts w:hint="eastAsia"/>
        </w:rPr>
        <w:br/>
      </w:r>
      <w:r>
        <w:rPr>
          <w:rFonts w:hint="eastAsia"/>
        </w:rPr>
        <w:t>　　第六节 **地区燕麦草市场容量分析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燕麦草企业多样化经营策略分析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一、燕麦草企业多样化经营情况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二、现行燕麦草行业多样化经营的方向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大型燕麦草企业集团未来发展策略分析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对中小燕麦草企业生产经营的建议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燕麦草行业前景及投资风险预警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2026年燕麦草市场前景分析</w:t>
      </w:r>
      <w:r>
        <w:rPr>
          <w:rFonts w:hint="eastAsia"/>
        </w:rPr>
        <w:br/>
      </w:r>
      <w:r>
        <w:rPr>
          <w:rFonts w:hint="eastAsia"/>
        </w:rPr>
        <w:t>　　第二节 2026年燕麦草行业发展趋势预测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影响燕麦草行业发展的主要因素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一、2026影响燕麦草行业运行的有利因素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二、2026影响燕麦草行业运行的稳定因素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三、2026影响燕麦草行业运行的不利因素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四、2026中国燕麦草行业发展面临的挑战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五、2026中国燕麦草行业发展面临的机遇</w:t>
      </w:r>
      <w:r>
        <w:rPr>
          <w:rFonts w:hint="eastAsia"/>
        </w:rPr>
        <w:br/>
      </w:r>
      <w:r>
        <w:rPr>
          <w:rFonts w:hint="eastAsia"/>
        </w:rPr>
        <w:t>　　第四节 燕麦草行业投资风险预警</w:t>
      </w:r>
      <w:r>
        <w:rPr>
          <w:rFonts w:hint="eastAsia"/>
        </w:rPr>
        <w:br/>
      </w:r>
      <w:r>
        <w:rPr>
          <w:rFonts w:hint="eastAsia"/>
        </w:rPr>
        <w:t>　　　　一、燕麦草行业市场风险预测</w:t>
      </w:r>
      <w:r>
        <w:rPr>
          <w:rFonts w:hint="eastAsia"/>
        </w:rPr>
        <w:br/>
      </w:r>
      <w:r>
        <w:rPr>
          <w:rFonts w:hint="eastAsia"/>
        </w:rPr>
        <w:t>　　　　二、燕麦草行业政策风险预测</w:t>
      </w:r>
      <w:r>
        <w:rPr>
          <w:rFonts w:hint="eastAsia"/>
        </w:rPr>
        <w:br/>
      </w:r>
      <w:r>
        <w:rPr>
          <w:rFonts w:hint="eastAsia"/>
        </w:rPr>
        <w:t>　　　　三、燕麦草行业经营风险预测</w:t>
      </w:r>
      <w:r>
        <w:rPr>
          <w:rFonts w:hint="eastAsia"/>
        </w:rPr>
        <w:br/>
      </w:r>
      <w:r>
        <w:rPr>
          <w:rFonts w:hint="eastAsia"/>
        </w:rPr>
        <w:t>　　　　四、燕麦草行业技术风险预测</w:t>
      </w:r>
      <w:r>
        <w:rPr>
          <w:rFonts w:hint="eastAsia"/>
        </w:rPr>
        <w:br/>
      </w:r>
      <w:r>
        <w:rPr>
          <w:rFonts w:hint="eastAsia"/>
        </w:rPr>
        <w:t>　　　　五、燕麦草行业竞争风险预测</w:t>
      </w:r>
      <w:r>
        <w:rPr>
          <w:rFonts w:hint="eastAsia"/>
        </w:rPr>
        <w:br/>
      </w:r>
      <w:r>
        <w:rPr>
          <w:rFonts w:hint="eastAsia"/>
        </w:rPr>
        <w:t>　　　　六、燕麦草行业其他风险预测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燕麦草投资建议</w:t>
      </w:r>
      <w:r>
        <w:rPr>
          <w:rFonts w:hint="eastAsia"/>
        </w:rPr>
        <w:br/>
      </w:r>
      <w:r>
        <w:rPr>
          <w:rFonts w:hint="eastAsia"/>
        </w:rPr>
        <w:t>　　第一节 燕麦草行业投资环境分析</w:t>
      </w:r>
      <w:r>
        <w:rPr>
          <w:rFonts w:hint="eastAsia"/>
        </w:rPr>
        <w:br/>
      </w:r>
      <w:r>
        <w:rPr>
          <w:rFonts w:hint="eastAsia"/>
        </w:rPr>
        <w:t>　　第二节 燕麦草行业投资进入壁垒分析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2020-2025年中国燕麦草市场规模及增长情况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2020-2025年中国燕麦草行业产量及增长趋势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2026-2032年中国燕麦草行业产量预测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2020-2025年中国燕麦草行业市场需求及增长情况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2026-2032年中国燕麦草行业市场需求预测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2020-2025年中国燕麦草行业利润及增长情况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**地区燕麦草市场规模及增长情况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2020-2025年中国燕麦草行业出口情况分析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2026-2032年中国燕麦草行业产品市场价格走势预测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燕麦草重点企业经营情况分析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2026-2032年中国燕麦草市场规模预测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2026-2032年中国燕麦草行业利润预测</w:t>
      </w:r>
      <w:r>
        <w:rPr>
          <w:rFonts w:hint="eastAsia"/>
        </w:rPr>
        <w:br/>
      </w:r>
      <w:r>
        <w:rPr>
          <w:rFonts w:hint="eastAsia"/>
        </w:rPr>
        <w:t>　　图表 2026年燕麦草行业壁垒</w:t>
      </w:r>
      <w:r>
        <w:rPr>
          <w:rFonts w:hint="eastAsia"/>
        </w:rPr>
        <w:br/>
      </w:r>
      <w:r>
        <w:rPr>
          <w:rFonts w:hint="eastAsia"/>
        </w:rPr>
        <w:t>　　图表 2026年燕麦草市场前景分析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2026-2032年中国燕麦草市场需求预测</w:t>
      </w:r>
      <w:r>
        <w:rPr>
          <w:rFonts w:hint="eastAsia"/>
        </w:rPr>
        <w:br/>
      </w:r>
      <w:r>
        <w:rPr>
          <w:rFonts w:hint="eastAsia"/>
        </w:rPr>
        <w:t>　　图表 2026年燕麦草发展趋势预测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952c1f544b72" w:history="1">
        <w:r>
          <w:rPr>
            <w:rStyle w:val="Hyperlink"/>
          </w:rPr>
          <w:t>中国燕麦草行业市场分析与前景趋势报告（2026-2032年）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6952c1f544b72" w:history="1">
        <w:r>
          <w:rPr>
            <w:rStyle w:val="Hyperlink"/>
          </w:rPr>
          <w:t>https://www.20087.com/9/09/YanMaiCaoHangYeQianJingFenXi.html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草种子多少钱一斤、燕麦草的营养成分表、燕麦草和苜蓿草的区别、燕麦草多少钱一吨、燕麦草在农村叫什么、燕麦草种子多少钱一斤、燕麦草的功效与作用、燕麦草可以代替提摩西草吗、排名第一的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7916809d645eb" w:history="1">
      <w:r>
        <w:rPr>
          <w:rStyle w:val="Hyperlink"/>
        </w:rPr>
        <w:t>中国燕麦草行业市场分析与前景趋势报告（2026-2032年）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anMaiCaoHangYeQianJingFenXi.html" TargetMode="External" Id="Rf926952c1f5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anMaiCaoHangYeQianJingFenXi.html" TargetMode="External" Id="R8fe7916809d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2026-02-08T07:50:14Z</dcterms:created>
  <dcterms:modified xsi:type="dcterms:W3CDTF">2026-02-08T08:50:14Z</dcterms:modified>
  <dc:subject>中国燕麦草行业市场分析与前景趋势报告（2026-2032年）</dc:subject>
  <dc:title>中国燕麦草行业市场分析与前景趋势报告（2026-2032年）</dc:title>
  <cp:keywords>中国燕麦草行业市场分析与前景趋势报告（2026-2032年）</cp:keywords>
  <dc:description>中国燕麦草行业市场分析与前景趋势报告（2026-2032年）</dc:description>
</cp:coreProperties>
</file>