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73afa27f1746bc" w:history="1">
              <w:r>
                <w:rPr>
                  <w:rStyle w:val="Hyperlink"/>
                </w:rPr>
                <w:t>2026-2032年中国现代风格沙发市场现状分析与前景趋势预测报告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73afa27f1746bc" w:history="1">
              <w:r>
                <w:rPr>
                  <w:rStyle w:val="Hyperlink"/>
                </w:rPr>
                <w:t>2026-2032年中国现代风格沙发市场现状分析与前景趋势预测报告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73afa27f1746bc" w:history="1">
                <w:r>
                  <w:rPr>
                    <w:rStyle w:val="Hyperlink"/>
                  </w:rPr>
                  <w:t>https://www.20087.com/9/89/XianDaiFengGeShaFaHangYeFaZhanQianJing.html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风格沙发是以简洁线条、开放空间感和功能整合为特征的家居坐具，涵盖布艺、皮革、混合材质及模块化、智能沙发等多种形态。当前行业受城市居住空间紧凑化、居家办公常态化和审美个性化影响，产品从单一坐具转向兼具休息、工作、收纳和社交功能的空间组件。模块化设计、隐藏储物、可调节靠背和轻量化结构成为主流，环保材料、低VOC填充物和可回收框架受到更多关注。电商渠道、AR虚拟摆放和DTC模式改变了购买路径，传统展厅与线上体验结合趋势明显。行业同时面临原材料价格波动、供应链稳定性、产品同质化和耐用性验证压力，高端市场仍依赖设计能力、材料工艺和全周期服务构建壁垒。</w:t>
      </w:r>
      <w:r>
        <w:rPr>
          <w:rFonts w:hint="eastAsia"/>
        </w:rPr>
        <w:br/>
      </w:r>
      <w:r>
        <w:rPr>
          <w:rFonts w:hint="eastAsia"/>
        </w:rPr>
        <w:t>　　未来，现代风格沙发将围绕可持续材料、模块化系统、智能交互和全生命周期服务升级。市场调研网指出，再生织物、生物基皮革、可拆解结构和低碳制造工艺将提升产品环境友好度，推动绿色家居采购。模块化、可重组和可修复设计将延长产品使用周期，适配小户型、多场景和长期居住需求。智能沙发将融入无线充电、健康监测、语音交互和坐姿辅助等功能，但需平衡技术复杂度与日常实用性。渠道层面，线上定制、AR体验、以旧换新和残值管理将降低决策门槛。具备材料创新、模块系统、供应链协同和售后服务能力的厂商将获得更高溢价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73afa27f1746bc" w:history="1">
        <w:r>
          <w:rPr>
            <w:rStyle w:val="Hyperlink"/>
          </w:rPr>
          <w:t>2026-2032年中国现代风格沙发市场现状分析与前景趋势预测报告</w:t>
        </w:r>
      </w:hyperlink>
      <w:r>
        <w:rPr>
          <w:rFonts w:hint="eastAsia"/>
        </w:rPr>
        <w:t>》，2025年现代风格沙发行业市场规模达 亿元，预计2032年市场规模将达 亿元，期间年均复合增长率（CAGR）达 %。报告系统分析了现代风格沙发行业的产业链结构、市场规模及需求特征，详细解读了价格体系与行业现状。基于严谨的数据分析与市场洞察，报告科学预测了现代风格沙发行业前景与发展趋势。同时，重点剖析了现代风格沙发重点企业的竞争格局、市场集中度及品牌影响力，并对现代风格沙发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现代风格沙发市场概述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按照不同产品类型，现代风格沙发主要可以分为如下几个类别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中国不同产品类型现代风格沙发增长趋势2021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直线型</w:t>
      </w:r>
      <w:r>
        <w:rPr>
          <w:rFonts w:hint="eastAsia"/>
        </w:rPr>
        <w:br/>
      </w:r>
      <w:r>
        <w:rPr>
          <w:rFonts w:hint="eastAsia"/>
        </w:rPr>
        <w:t>　　　　1.2.3 圆弧型</w:t>
      </w:r>
      <w:r>
        <w:rPr>
          <w:rFonts w:hint="eastAsia"/>
        </w:rPr>
        <w:br/>
      </w:r>
      <w:r>
        <w:rPr>
          <w:rFonts w:hint="eastAsia"/>
        </w:rPr>
        <w:t>　　　　1.2.4 直角型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从不同应用，现代风格沙发主要包括如下几个方面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中国不同应用现代风格沙发增长趋势2021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家庭的</w:t>
      </w:r>
      <w:r>
        <w:rPr>
          <w:rFonts w:hint="eastAsia"/>
        </w:rPr>
        <w:br/>
      </w:r>
      <w:r>
        <w:rPr>
          <w:rFonts w:hint="eastAsia"/>
        </w:rPr>
        <w:t>　　　　1.3.3 商业的</w:t>
      </w:r>
      <w:r>
        <w:rPr>
          <w:rFonts w:hint="eastAsia"/>
        </w:rPr>
        <w:br/>
      </w:r>
      <w:r>
        <w:rPr>
          <w:rFonts w:hint="eastAsia"/>
        </w:rPr>
        <w:t>　　1.4 中国现代风格沙发发展现状及未来趋势（2021-2032）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中国市场现代风格沙发收入及增长率（2021-2032）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中国市场现代风格沙发销量及增长率（2021-2032）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中国市场主要现代风格沙发厂商分析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中国市场主要厂商现代风格沙发销量及市场占有率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中国市场主要厂商现代风格沙发销量（2021-2026）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中国市场主要厂商现代风格沙发销量市场份额（2021-2026）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中国市场主要厂商现代风格沙发收入及市场占有率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中国市场主要厂商现代风格沙发收入（2021-2026）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中国市场主要厂商现代风格沙发收入市场份额（2021-2026）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2025年中国市场主要厂商现代风格沙发收入排名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中国市场主要厂商现代风格沙发价格（2021-2026）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中国市场主要厂商现代风格沙发总部及产地分布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中国市场主要厂商成立时间及现代风格沙发商业化日期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中国市场主要厂商现代风格沙发产品类型及应用</w:t>
      </w:r>
      <w:r>
        <w:rPr>
          <w:rFonts w:hint="eastAsia"/>
        </w:rPr>
        <w:br/>
      </w:r>
      <w:r>
        <w:rPr>
          <w:rFonts w:hint="eastAsia"/>
        </w:rPr>
        <w:t>　　2.7 现代风格沙发行业集中度、竞争程度分析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现代风格沙发行业集中度分析：2025年中国Top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中国市场现代风格沙发第一梯队、第二梯队和第三梯队厂商（品牌）及2025年市场份额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重点企业（1）在中国市场现代风格沙发销量、收入、价格及毛利率（2021-2026）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重点企业（2）在中国市场现代风格沙发销量、收入、价格及毛利率（2021-2026）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重点企业（3）在中国市场现代风格沙发销量、收入、价格及毛利率（2021-2026）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重点企业（4）在中国市场现代风格沙发销量、收入、价格及毛利率（2021-2026）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重点企业（5）在中国市场现代风格沙发销量、收入、价格及毛利率（2021-2026）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重点企业（6）在中国市场现代风格沙发销量、收入、价格及毛利率（2021-2026）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重点企业（7）在中国市场现代风格沙发销量、收入、价格及毛利率（2021-2026）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重点企业（8）在中国市场现代风格沙发销量、收入、价格及毛利率（2021-2026）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重点企业（9）在中国市场现代风格沙发销量、收入、价格及毛利率（2021-2026）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重点企业（10）在中国市场现代风格沙发销量、收入、价格及毛利率（2021-2026）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不同产品类型现代风格沙发分析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中国市场不同产品类型现代风格沙发销量（2021-2032）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中国市场不同产品类型现代风格沙发销量及市场份额（2021-2026）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中国市场不同产品类型现代风格沙发销量预测（2027-2032）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中国市场不同产品类型现代风格沙发规模（2021-2032）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中国市场不同产品类型现代风格沙发规模及市场份额（2021-2026）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中国市场不同产品类型现代风格沙发规模预测（2027-2032）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中国市场不同产品类型现代风格沙发价格走势（2021-2032）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不同应用现代风格沙发分析</w:t>
      </w:r>
      <w:r>
        <w:rPr>
          <w:rFonts w:hint="eastAsia"/>
        </w:rPr>
        <w:br/>
      </w:r>
      <w:r>
        <w:rPr>
          <w:rFonts w:hint="eastAsia"/>
        </w:rPr>
        <w:t>　　5.1 中国市场不同应用现代风格沙发销量（2021-2032）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中国市场不同应用现代风格沙发销量及市场份额（2021-2026）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中国市场不同应用现代风格沙发销量预测（2027-2032）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中国市场不同应用现代风格沙发规模（2021-2032）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中国市场不同应用现代风格沙发规模及市场份额（2021-2026）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中国市场不同应用现代风格沙发规模预测（2027-2032）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中国市场不同应用现代风格沙发价格走势（2021-2032）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现代风格沙发行业发展分析---发展趋势</w:t>
      </w:r>
      <w:r>
        <w:rPr>
          <w:rFonts w:hint="eastAsia"/>
        </w:rPr>
        <w:br/>
      </w:r>
      <w:r>
        <w:rPr>
          <w:rFonts w:hint="eastAsia"/>
        </w:rPr>
        <w:t>　　6.2 现代风格沙发行业发展分析---厂商壁垒</w:t>
      </w:r>
      <w:r>
        <w:rPr>
          <w:rFonts w:hint="eastAsia"/>
        </w:rPr>
        <w:br/>
      </w:r>
      <w:r>
        <w:rPr>
          <w:rFonts w:hint="eastAsia"/>
        </w:rPr>
        <w:t>　　6.3 现代风格沙发行业发展分析---驱动因素</w:t>
      </w:r>
      <w:r>
        <w:rPr>
          <w:rFonts w:hint="eastAsia"/>
        </w:rPr>
        <w:br/>
      </w:r>
      <w:r>
        <w:rPr>
          <w:rFonts w:hint="eastAsia"/>
        </w:rPr>
        <w:t>　　6.4 现代风格沙发行业发展分析---制约因素</w:t>
      </w:r>
      <w:r>
        <w:rPr>
          <w:rFonts w:hint="eastAsia"/>
        </w:rPr>
        <w:br/>
      </w:r>
      <w:r>
        <w:rPr>
          <w:rFonts w:hint="eastAsia"/>
        </w:rPr>
        <w:t>　　6.5 现代风格沙发中国企业SWOT分析</w:t>
      </w:r>
      <w:r>
        <w:rPr>
          <w:rFonts w:hint="eastAsia"/>
        </w:rPr>
        <w:br/>
      </w:r>
      <w:r>
        <w:rPr>
          <w:rFonts w:hint="eastAsia"/>
        </w:rPr>
        <w:t>　　6.6 现代风格沙发行业发展分析---行业政策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现代风格沙发行业产业链简介</w:t>
      </w:r>
      <w:r>
        <w:rPr>
          <w:rFonts w:hint="eastAsia"/>
        </w:rPr>
        <w:br/>
      </w:r>
      <w:r>
        <w:rPr>
          <w:rFonts w:hint="eastAsia"/>
        </w:rPr>
        <w:t>　　7.2 现代风格沙发产业链分析-上游</w:t>
      </w:r>
      <w:r>
        <w:rPr>
          <w:rFonts w:hint="eastAsia"/>
        </w:rPr>
        <w:br/>
      </w:r>
      <w:r>
        <w:rPr>
          <w:rFonts w:hint="eastAsia"/>
        </w:rPr>
        <w:t>　　7.3 现代风格沙发产业链分析-中游</w:t>
      </w:r>
      <w:r>
        <w:rPr>
          <w:rFonts w:hint="eastAsia"/>
        </w:rPr>
        <w:br/>
      </w:r>
      <w:r>
        <w:rPr>
          <w:rFonts w:hint="eastAsia"/>
        </w:rPr>
        <w:t>　　7.4 现代风格沙发产业链分析-下游</w:t>
      </w:r>
      <w:r>
        <w:rPr>
          <w:rFonts w:hint="eastAsia"/>
        </w:rPr>
        <w:br/>
      </w:r>
      <w:r>
        <w:rPr>
          <w:rFonts w:hint="eastAsia"/>
        </w:rPr>
        <w:t>　　7.5 现代风格沙发行业采购模式</w:t>
      </w:r>
      <w:r>
        <w:rPr>
          <w:rFonts w:hint="eastAsia"/>
        </w:rPr>
        <w:br/>
      </w:r>
      <w:r>
        <w:rPr>
          <w:rFonts w:hint="eastAsia"/>
        </w:rPr>
        <w:t>　　7.6 现代风格沙发行业生产模式</w:t>
      </w:r>
      <w:r>
        <w:rPr>
          <w:rFonts w:hint="eastAsia"/>
        </w:rPr>
        <w:br/>
      </w:r>
      <w:r>
        <w:rPr>
          <w:rFonts w:hint="eastAsia"/>
        </w:rPr>
        <w:t>　　7.7 现代风格沙发行业销售模式及销售渠道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中国本土现代风格沙发产能、产量分析</w:t>
      </w:r>
      <w:r>
        <w:rPr>
          <w:rFonts w:hint="eastAsia"/>
        </w:rPr>
        <w:br/>
      </w:r>
      <w:r>
        <w:rPr>
          <w:rFonts w:hint="eastAsia"/>
        </w:rPr>
        <w:t>　　8.1 中国现代风格沙发供需现状及预测（2021-2032）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中国现代风格沙发产能、产量、产能利用率及发展趋势（2021-2032）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中国现代风格沙发产量、市场需求量及发展趋势（2021-2032）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中国现代风格沙发进出口分析</w:t>
      </w:r>
      <w:r>
        <w:rPr>
          <w:rFonts w:hint="eastAsia"/>
        </w:rPr>
        <w:br/>
      </w:r>
      <w:r>
        <w:rPr>
          <w:rFonts w:hint="eastAsia"/>
        </w:rPr>
        <w:t>　　　　8.2.1 中国市场现代风格沙发主要进口来源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中国市场现代风格沙发主要出口目的地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不同产品类型现代风格沙发市场规模2021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不同应用现代风格沙发市场规模2021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中国市场主要厂商现代风格沙发销量（2021-2026）&amp;（千台）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中国市场主要厂商现代风格沙发销量市场份额（2021-2026）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中国市场主要厂商现代风格沙发收入（2021-2026）&amp;（万元）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中国市场主要厂商现代风格沙发收入份额（2021-2026）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2025年中国主要生产商现代风格沙发收入排名（万元）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中国市场主要厂商现代风格沙发价格（2021-2026）&amp;（元/台）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中国市场主要厂商现代风格沙发总部及产地分布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中国市场主要厂商成立时间及现代风格沙发商业化日期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中国市场主要厂商现代风格沙发产品类型及应用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2025年中国市场现代风格沙发主要厂商市场地位（第一梯队、第二梯队和第三梯队）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现代风格沙发市场投资、并购等现状分析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现代风格沙发销量（千台）、收入（万元）、价格（元/台）及毛利率（2021-2026）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现代风格沙发销量（千台）、收入（万元）、价格（元/台）及毛利率（2021-2026）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现代风格沙发销量（千台）、收入（万元）、价格（元/台）及毛利率（2021-2026）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现代风格沙发销量（千台）、收入（万元）、价格（元/台）及毛利率（2021-2026）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现代风格沙发销量（千台）、收入（万元）、价格（元/台）及毛利率（2021-2026）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现代风格沙发销量（千台）、收入（万元）、价格（元/台）及毛利率（2021-2026）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现代风格沙发销量（千台）、收入（万元）、价格（元/台）及毛利率（2021-2026）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现代风格沙发销量（千台）、收入（万元）、价格（元/台）及毛利率（2021-2026）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现代风格沙发销量（千台）、收入（万元）、价格（元/台）及毛利率（2021-2026）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现代风格沙发生产基地、总部、竞争对手及市场地位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现代风格沙发产品规格、参数及市场应用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现代风格沙发销量（千台）、收入（万元）、价格（元/台）及毛利率（2021-2026）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中国市场不同产品类型现代风格沙发销量（2021-2026）&amp;（千台）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中国市场不同产品类型现代风格沙发销量市场份额（2021-2026）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中国市场不同产品类型现代风格沙发销量预测（2027-2032）&amp;（千台）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中国市场不同产品类型现代风格沙发销量市场份额预测（2027-2032）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中国市场不同产品类型现代风格沙发规模（2021-2026）&amp;（万元）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中国市场不同产品类型现代风格沙发规模市场份额（2021-2026）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中国市场不同产品类型现代风格沙发规模预测（2027-2032）&amp;（万元）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中国市场不同产品类型现代风格沙发规模市场份额预测（2027-2032）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中国市场不同应用现代风格沙发销量（2021-2026）&amp;（千台）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中国市场不同应用现代风格沙发销量市场份额（2021-2026）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中国市场不同应用现代风格沙发销量预测（2027-2032）&amp;（千台）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中国市场不同应用现代风格沙发销量市场份额预测（2027-2032）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中国市场不同应用现代风格沙发规模（2021-2026）&amp;（万元）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中国市场不同应用现代风格沙发规模市场份额（2021-2026）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中国市场不同应用现代风格沙发规模预测（2027-2032）&amp;（万元）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中国市场不同应用现代风格沙发规模市场份额预测（2027-2032）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现代风格沙发行业发展分析---发展趋势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现代风格沙发行业发展分析---厂商壁垒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现代风格沙发行业发展分析---驱动因素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现代风格沙发行业发展分析---制约因素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现代风格沙发行业相关重点政策一览</w:t>
      </w:r>
      <w:r>
        <w:rPr>
          <w:rFonts w:hint="eastAsia"/>
        </w:rPr>
        <w:br/>
      </w:r>
      <w:r>
        <w:rPr>
          <w:rFonts w:hint="eastAsia"/>
        </w:rPr>
        <w:t>　　表 85： 现代风格沙发行业供应链分析</w:t>
      </w:r>
      <w:r>
        <w:rPr>
          <w:rFonts w:hint="eastAsia"/>
        </w:rPr>
        <w:br/>
      </w:r>
      <w:r>
        <w:rPr>
          <w:rFonts w:hint="eastAsia"/>
        </w:rPr>
        <w:t>　　表 86： 现代风格沙发上游原料供应商</w:t>
      </w:r>
      <w:r>
        <w:rPr>
          <w:rFonts w:hint="eastAsia"/>
        </w:rPr>
        <w:br/>
      </w:r>
      <w:r>
        <w:rPr>
          <w:rFonts w:hint="eastAsia"/>
        </w:rPr>
        <w:t>　　表 87： 现代风格沙发行业主要下游客户</w:t>
      </w:r>
      <w:r>
        <w:rPr>
          <w:rFonts w:hint="eastAsia"/>
        </w:rPr>
        <w:br/>
      </w:r>
      <w:r>
        <w:rPr>
          <w:rFonts w:hint="eastAsia"/>
        </w:rPr>
        <w:t>　　表 88： 现代风格沙发典型经销商</w:t>
      </w:r>
      <w:r>
        <w:rPr>
          <w:rFonts w:hint="eastAsia"/>
        </w:rPr>
        <w:br/>
      </w:r>
      <w:r>
        <w:rPr>
          <w:rFonts w:hint="eastAsia"/>
        </w:rPr>
        <w:t>　　表 89： 中国现代风格沙发产量、销量、进口量及出口量（2021-2026）&amp;（千台）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中国现代风格沙发产量、销量、进口量及出口量预测（2027-2032）&amp;（千台）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中国市场现代风格沙发主要进口来源</w:t>
      </w:r>
      <w:r>
        <w:rPr>
          <w:rFonts w:hint="eastAsia"/>
        </w:rPr>
        <w:br/>
      </w:r>
      <w:r>
        <w:rPr>
          <w:rFonts w:hint="eastAsia"/>
        </w:rPr>
        <w:t>　　表 92： 中国市场现代风格沙发主要出口目的地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现代风格沙发产品图片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中国不同产品类型现代风格沙发市场规模市场份额2025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直线型产品图片</w:t>
      </w:r>
      <w:r>
        <w:rPr>
          <w:rFonts w:hint="eastAsia"/>
        </w:rPr>
        <w:br/>
      </w:r>
      <w:r>
        <w:rPr>
          <w:rFonts w:hint="eastAsia"/>
        </w:rPr>
        <w:t>　　图 4： 圆弧型产品图片</w:t>
      </w:r>
      <w:r>
        <w:rPr>
          <w:rFonts w:hint="eastAsia"/>
        </w:rPr>
        <w:br/>
      </w:r>
      <w:r>
        <w:rPr>
          <w:rFonts w:hint="eastAsia"/>
        </w:rPr>
        <w:t>　　图 5： 直角型产品图片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中国不同应用现代风格沙发市场份额2025 &amp; 2032</w:t>
      </w:r>
      <w:r>
        <w:rPr>
          <w:rFonts w:hint="eastAsia"/>
        </w:rPr>
        <w:br/>
      </w:r>
      <w:r>
        <w:rPr>
          <w:rFonts w:hint="eastAsia"/>
        </w:rPr>
        <w:t>　　图 8： 家庭的</w:t>
      </w:r>
      <w:r>
        <w:rPr>
          <w:rFonts w:hint="eastAsia"/>
        </w:rPr>
        <w:br/>
      </w:r>
      <w:r>
        <w:rPr>
          <w:rFonts w:hint="eastAsia"/>
        </w:rPr>
        <w:t>　　图 9： 商业的</w:t>
      </w:r>
      <w:r>
        <w:rPr>
          <w:rFonts w:hint="eastAsia"/>
        </w:rPr>
        <w:br/>
      </w:r>
      <w:r>
        <w:rPr>
          <w:rFonts w:hint="eastAsia"/>
        </w:rPr>
        <w:t>　　图 10： 中国市场现代风格沙发市场规模，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中国市场现代风格沙发收入及增长率（2021-2032）&amp;（万元）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中国市场现代风格沙发销量及增长率（2021-2032）&amp;（千台）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2025年中国市场主要厂商现代风格沙发销量市场份额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2025年中国市场主要厂商现代风格沙发收入市场份额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2025年中国市场前五大厂商现代风格沙发市场份额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2025年中国市场现代风格沙发第一梯队、第二梯队和第三梯队厂商（品牌）及市场份额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中国市场不同产品类型现代风格沙发价格走势（2021-2032）&amp;（元/台）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中国市场不同应用现代风格沙发价格走势（2021-2032）&amp;（元/台）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现代风格沙发中国企业SWOT分析</w:t>
      </w:r>
      <w:r>
        <w:rPr>
          <w:rFonts w:hint="eastAsia"/>
        </w:rPr>
        <w:br/>
      </w:r>
      <w:r>
        <w:rPr>
          <w:rFonts w:hint="eastAsia"/>
        </w:rPr>
        <w:t>　　图 20： 现代风格沙发产业链</w:t>
      </w:r>
      <w:r>
        <w:rPr>
          <w:rFonts w:hint="eastAsia"/>
        </w:rPr>
        <w:br/>
      </w:r>
      <w:r>
        <w:rPr>
          <w:rFonts w:hint="eastAsia"/>
        </w:rPr>
        <w:t>　　图 21： 现代风格沙发行业采购模式分析</w:t>
      </w:r>
      <w:r>
        <w:rPr>
          <w:rFonts w:hint="eastAsia"/>
        </w:rPr>
        <w:br/>
      </w:r>
      <w:r>
        <w:rPr>
          <w:rFonts w:hint="eastAsia"/>
        </w:rPr>
        <w:t>　　图 22： 现代风格沙发行业生产模式分析</w:t>
      </w:r>
      <w:r>
        <w:rPr>
          <w:rFonts w:hint="eastAsia"/>
        </w:rPr>
        <w:br/>
      </w:r>
      <w:r>
        <w:rPr>
          <w:rFonts w:hint="eastAsia"/>
        </w:rPr>
        <w:t>　　图 23： 现代风格沙发行业销售模式分析</w:t>
      </w:r>
      <w:r>
        <w:rPr>
          <w:rFonts w:hint="eastAsia"/>
        </w:rPr>
        <w:br/>
      </w:r>
      <w:r>
        <w:rPr>
          <w:rFonts w:hint="eastAsia"/>
        </w:rPr>
        <w:t>　　图 24： 中国现代风格沙发产能、产量、产能利用率及发展趋势（2021-2032）&amp;（千台）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中国现代风格沙发产量、市场需求量及发展趋势（2021-2032）&amp;（千台）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73afa27f1746bc" w:history="1">
        <w:r>
          <w:rPr>
            <w:rStyle w:val="Hyperlink"/>
          </w:rPr>
          <w:t>2026-2032年中国现代风格沙发市场现状分析与前景趋势预测报告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73afa27f1746bc" w:history="1">
        <w:r>
          <w:rPr>
            <w:rStyle w:val="Hyperlink"/>
          </w:rPr>
          <w:t>https://www.20087.com/9/89/XianDaiFengGeShaFaHangYeFaZhanQianJing.html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热点：现代风格沙发背景墙、现代风格沙发选什么颜色、现代风格沙发后面挂什么画好、现代风格沙发背景墙挂什么画好、现代风格沙发效果图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e06388c8524d16" w:history="1">
      <w:r>
        <w:rPr>
          <w:rStyle w:val="Hyperlink"/>
        </w:rPr>
        <w:t>2026-2032年中国现代风格沙发市场现状分析与前景趋势预测报告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XianDaiFengGeShaFaHangYeFaZhanQianJing.html" TargetMode="External" Id="R2573afa27f1746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XianDaiFengGeShaFaHangYeFaZhanQianJing.html" TargetMode="External" Id="Re5e06388c8524d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2026-09-25T07:13:57Z</dcterms:created>
  <dcterms:modified xsi:type="dcterms:W3CDTF">2026-09-25T08:13:57Z</dcterms:modified>
  <dc:subject>2026-2032年中国现代风格沙发市场现状分析与前景趋势预测报告</dc:subject>
  <dc:title>2026-2032年中国现代风格沙发市场现状分析与前景趋势预测报告</dc:title>
  <cp:keywords>2026-2032年中国现代风格沙发市场现状分析与前景趋势预测报告</cp:keywords>
  <dc:description>2026-2032年中国现代风格沙发市场现状分析与前景趋势预测报告</dc:description>
</cp:coreProperties>
</file>