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64dc2c65e4dc8" w:history="1">
              <w:r>
                <w:rPr>
                  <w:rStyle w:val="Hyperlink"/>
                </w:rPr>
                <w:t>2025年中国儿童家具市场研究与发展前景分析报告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64dc2c65e4dc8" w:history="1">
              <w:r>
                <w:rPr>
                  <w:rStyle w:val="Hyperlink"/>
                </w:rPr>
                <w:t>2025年中国儿童家具市场研究与发展前景分析报告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64dc2c65e4dc8" w:history="1">
                <w:r>
                  <w:rPr>
                    <w:rStyle w:val="Hyperlink"/>
                  </w:rPr>
                  <w:t>https://www.20087.com/7/8A/ErTongJiaJuShiChangFenXi.html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个性化和安全性的双重趋势。随着家长对孩子成长环境的重视，对家具材质的环保性、设计的安全性和功能的适应性要求提高。同时，可调节高度和多功能组合的家具设计，满足了儿童成长过程中的变化需求。</w:t>
      </w:r>
      <w:r>
        <w:rPr>
          <w:rFonts w:hint="eastAsia"/>
        </w:rPr>
        <w:br/>
      </w:r>
      <w:r>
        <w:rPr>
          <w:rFonts w:hint="eastAsia"/>
        </w:rPr>
        <w:t>　　未来，儿童家具将更加注重智能与教育功能。通过集成物联网技术，家具可以实现智能监控和互动教育，如智能书桌可以监测坐姿，智能床可以记录睡眠质量。同时，家具设计将融入更多寓教于乐的元素，激发孩子的创造力和学习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64dc2c65e4dc8" w:history="1">
        <w:r>
          <w:rPr>
            <w:rStyle w:val="Hyperlink"/>
          </w:rPr>
          <w:t>2025年中国儿童家具市场研究与发展前景分析报告</w:t>
        </w:r>
      </w:hyperlink>
      <w:r>
        <w:rPr>
          <w:rFonts w:hint="eastAsia"/>
        </w:rPr>
        <w:t>》系统梳理了儿童家具行业产业链结构，分析儿童家具行业市场规模、需求特征及价格动态，客观呈现儿童家具行业发展现状。报告研究了儿童家具技术发展现状及未来方向，结合市场趋势科学预测增长空间，并解析儿童家具重点企业的竞争格局与品牌表现。通过对儿童家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儿童家具产业概述</w:t>
      </w:r>
      <w:r>
        <w:rPr>
          <w:rFonts w:hint="eastAsia"/>
        </w:rPr>
        <w:br/>
      </w:r>
      <w:r>
        <w:rPr>
          <w:rFonts w:hint="eastAsia"/>
        </w:rPr>
        <w:t>　　第一节 儿童家具产业定义</w:t>
      </w:r>
      <w:r>
        <w:rPr>
          <w:rFonts w:hint="eastAsia"/>
        </w:rPr>
        <w:br/>
      </w:r>
      <w:r>
        <w:rPr>
          <w:rFonts w:hint="eastAsia"/>
        </w:rPr>
        <w:t>　　第二节 儿童家具产业发展历程</w:t>
      </w:r>
      <w:r>
        <w:rPr>
          <w:rFonts w:hint="eastAsia"/>
        </w:rPr>
        <w:br/>
      </w:r>
      <w:r>
        <w:rPr>
          <w:rFonts w:hint="eastAsia"/>
        </w:rPr>
        <w:t>　　第三节 儿童家具分类情况</w:t>
      </w:r>
      <w:r>
        <w:rPr>
          <w:rFonts w:hint="eastAsia"/>
        </w:rPr>
        <w:br/>
      </w:r>
      <w:r>
        <w:rPr>
          <w:rFonts w:hint="eastAsia"/>
        </w:rPr>
        <w:t>　　第四节 儿童家具产业链分析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中国儿童家具行业发展环境分析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儿童家具行业经济环境分析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二、相关儿童家具行业标准分析</w:t>
      </w:r>
      <w:r>
        <w:rPr>
          <w:rFonts w:hint="eastAsia"/>
        </w:rPr>
        <w:br/>
      </w:r>
      <w:r>
        <w:rPr>
          <w:rFonts w:hint="eastAsia"/>
        </w:rPr>
        <w:t>　　第三节 儿童家具行业社会环境分析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2019-2024年中国儿童家具行业总体规模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三、2025-2031年中国儿童家具市场需求预测分析</w:t>
      </w:r>
      <w:r>
        <w:rPr>
          <w:rFonts w:hint="eastAsia"/>
        </w:rPr>
        <w:br/>
      </w:r>
      <w:r>
        <w:rPr>
          <w:rFonts w:hint="eastAsia"/>
        </w:rPr>
        <w:t>　　第五节 儿童家具产业供需平衡状况分析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国内儿童家具产品价格走势及影响因素分析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2019-2024年国内儿童家具市场价格回顾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儿童家具行业集中度分析</w:t>
      </w:r>
      <w:r>
        <w:rPr>
          <w:rFonts w:hint="eastAsia"/>
        </w:rPr>
        <w:br/>
      </w:r>
      <w:r>
        <w:rPr>
          <w:rFonts w:hint="eastAsia"/>
        </w:rPr>
        <w:t>　　　　一、儿童家具市场集中度分析</w:t>
      </w:r>
      <w:r>
        <w:rPr>
          <w:rFonts w:hint="eastAsia"/>
        </w:rPr>
        <w:br/>
      </w:r>
      <w:r>
        <w:rPr>
          <w:rFonts w:hint="eastAsia"/>
        </w:rPr>
        <w:t>　　　　二、儿童家具企业集中度分析</w:t>
      </w:r>
      <w:r>
        <w:rPr>
          <w:rFonts w:hint="eastAsia"/>
        </w:rPr>
        <w:br/>
      </w:r>
      <w:r>
        <w:rPr>
          <w:rFonts w:hint="eastAsia"/>
        </w:rPr>
        <w:t>　　　　三、儿童家具区域集中度分析</w:t>
      </w:r>
      <w:r>
        <w:rPr>
          <w:rFonts w:hint="eastAsia"/>
        </w:rPr>
        <w:br/>
      </w:r>
      <w:r>
        <w:rPr>
          <w:rFonts w:hint="eastAsia"/>
        </w:rPr>
        <w:t>　　第二节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儿童家具市场营销策略分析</w:t>
      </w:r>
      <w:r>
        <w:rPr>
          <w:rFonts w:hint="eastAsia"/>
        </w:rPr>
        <w:br/>
      </w:r>
      <w:r>
        <w:rPr>
          <w:rFonts w:hint="eastAsia"/>
        </w:rPr>
        <w:t>　　　　一、儿童家具定价策略与市场定位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二、儿童家具渠道布局与分销策略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儿童家具品牌建设与推广策略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一、儿童家具品牌定位与价值主张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儿童家具企业竞争力提升路径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二、儿童家具技术创新与研发投入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儿童家具企业战略规划与实施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二、儿童家具行业品牌竞争格局分析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2025-2031年中国儿童家具行业发展前景和趋势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2025-2031年中国儿童家具行业发展前景预测分析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一、未来全球儿童家具行业发展预测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二、未来我国儿童家具市场前景广阔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三、今后两年儿童家具产业上市前景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四、2025-2031年中国儿童家具产业市场规模预测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一、儿童家具行业消费趋势</w:t>
      </w:r>
      <w:r>
        <w:rPr>
          <w:rFonts w:hint="eastAsia"/>
        </w:rPr>
        <w:br/>
      </w:r>
      <w:r>
        <w:rPr>
          <w:rFonts w:hint="eastAsia"/>
        </w:rPr>
        <w:t>　　　　二、未来儿童家具产业创新的发展趋势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三、“十五五”期间我国儿童家具行业发展剖析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五、未来儿童家具行业发展变局剖析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儿童家具行业发展机会及对策建议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儿童家具行业发展机会分析</w:t>
      </w:r>
      <w:r>
        <w:rPr>
          <w:rFonts w:hint="eastAsia"/>
        </w:rPr>
        <w:br/>
      </w:r>
      <w:r>
        <w:rPr>
          <w:rFonts w:hint="eastAsia"/>
        </w:rPr>
        <w:t>　　　　一、儿童家具行业总体发展机会及趋势预测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二、儿童家具行业细分市场发展机会分析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三、儿童家具行业技术创新带来的发展机遇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四、儿童家具行业产业链延伸机会分析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儿童家具行业风险预警及应对策略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二、儿童家具产业政策变动风险分析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三、儿童家具市场竞争风险预警</w:t>
      </w:r>
      <w:r>
        <w:rPr>
          <w:rFonts w:hint="eastAsia"/>
        </w:rPr>
        <w:br/>
      </w:r>
      <w:r>
        <w:rPr>
          <w:rFonts w:hint="eastAsia"/>
        </w:rPr>
        <w:t>　　　　四、儿童家具行业技术风险防范</w:t>
      </w:r>
      <w:r>
        <w:rPr>
          <w:rFonts w:hint="eastAsia"/>
        </w:rPr>
        <w:br/>
      </w:r>
      <w:r>
        <w:rPr>
          <w:rFonts w:hint="eastAsia"/>
        </w:rPr>
        <w:t>　　　　五、儿童家具行业供应链风险管控</w:t>
      </w:r>
      <w:r>
        <w:rPr>
          <w:rFonts w:hint="eastAsia"/>
        </w:rPr>
        <w:br/>
      </w:r>
      <w:r>
        <w:rPr>
          <w:rFonts w:hint="eastAsia"/>
        </w:rPr>
        <w:t>　　第三节 儿童家具行业发展建议</w:t>
      </w:r>
      <w:r>
        <w:rPr>
          <w:rFonts w:hint="eastAsia"/>
        </w:rPr>
        <w:br/>
      </w:r>
      <w:r>
        <w:rPr>
          <w:rFonts w:hint="eastAsia"/>
        </w:rPr>
        <w:t>　　　　一、儿童家具企业战略转型升级建议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二、儿童家具行业并购重组策略分析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三、儿童家具市场拓展与营销策略建议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四、儿童家具企业核心竞争力培育建议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儿童家具行业投资前景与战略规划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2025-2031年儿童家具行业投资分析</w:t>
      </w:r>
      <w:r>
        <w:rPr>
          <w:rFonts w:hint="eastAsia"/>
        </w:rPr>
        <w:br/>
      </w:r>
      <w:r>
        <w:rPr>
          <w:rFonts w:hint="eastAsia"/>
        </w:rPr>
        <w:t>　　　　一、儿童家具行业投资规模预测</w:t>
      </w:r>
      <w:r>
        <w:rPr>
          <w:rFonts w:hint="eastAsia"/>
        </w:rPr>
        <w:br/>
      </w:r>
      <w:r>
        <w:rPr>
          <w:rFonts w:hint="eastAsia"/>
        </w:rPr>
        <w:t>　　　　二、儿童家具行业投资结构分析</w:t>
      </w:r>
      <w:r>
        <w:rPr>
          <w:rFonts w:hint="eastAsia"/>
        </w:rPr>
        <w:br/>
      </w:r>
      <w:r>
        <w:rPr>
          <w:rFonts w:hint="eastAsia"/>
        </w:rPr>
        <w:t>　　　　三、儿童家具行业区域投资热点分析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四、儿童家具行业投资回报率预测</w:t>
      </w:r>
      <w:r>
        <w:rPr>
          <w:rFonts w:hint="eastAsia"/>
        </w:rPr>
        <w:br/>
      </w:r>
      <w:r>
        <w:rPr>
          <w:rFonts w:hint="eastAsia"/>
        </w:rPr>
        <w:t>　　第二节 儿童家具行业投资机会评估</w:t>
      </w:r>
      <w:r>
        <w:rPr>
          <w:rFonts w:hint="eastAsia"/>
        </w:rPr>
        <w:br/>
      </w:r>
      <w:r>
        <w:rPr>
          <w:rFonts w:hint="eastAsia"/>
        </w:rPr>
        <w:t>　　　　一、儿童家具行业重点投资领域分析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二、儿童家具行业创新投资模式研究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三、儿童家具行业投资风险评估</w:t>
      </w:r>
      <w:r>
        <w:rPr>
          <w:rFonts w:hint="eastAsia"/>
        </w:rPr>
        <w:br/>
      </w:r>
      <w:r>
        <w:rPr>
          <w:rFonts w:hint="eastAsia"/>
        </w:rPr>
        <w:t>　　　　四、儿童家具行业投资策略建议</w:t>
      </w:r>
      <w:r>
        <w:rPr>
          <w:rFonts w:hint="eastAsia"/>
        </w:rPr>
        <w:br/>
      </w:r>
      <w:r>
        <w:rPr>
          <w:rFonts w:hint="eastAsia"/>
        </w:rPr>
        <w:t>　　第三节 中智.林.：儿童家具行业发展前景展望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一、2025-2031年儿童家具市场规模预测</w:t>
      </w:r>
      <w:r>
        <w:rPr>
          <w:rFonts w:hint="eastAsia"/>
        </w:rPr>
        <w:br/>
      </w:r>
      <w:r>
        <w:rPr>
          <w:rFonts w:hint="eastAsia"/>
        </w:rPr>
        <w:t>　　　　二、儿童家具行业技术发展趋势分析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三、儿童家具行业竞争格局演变预测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四、儿童家具行业未来发展方向研判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2025年儿童家具行业壁垒</w:t>
      </w:r>
      <w:r>
        <w:rPr>
          <w:rFonts w:hint="eastAsia"/>
        </w:rPr>
        <w:br/>
      </w:r>
      <w:r>
        <w:rPr>
          <w:rFonts w:hint="eastAsia"/>
        </w:rPr>
        <w:t>　　图表 2025年儿童家具市场前景分析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2025-2031年中国儿童家具市场需求预测</w:t>
      </w:r>
      <w:r>
        <w:rPr>
          <w:rFonts w:hint="eastAsia"/>
        </w:rPr>
        <w:br/>
      </w:r>
      <w:r>
        <w:rPr>
          <w:rFonts w:hint="eastAsia"/>
        </w:rPr>
        <w:t>　　图表 2025年儿童家具发展趋势预测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64dc2c65e4dc8" w:history="1">
        <w:r>
          <w:rPr>
            <w:rStyle w:val="Hyperlink"/>
          </w:rPr>
          <w:t>2025年中国儿童家具市场研究与发展前景分析报告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64dc2c65e4dc8" w:history="1">
        <w:r>
          <w:rPr>
            <w:rStyle w:val="Hyperlink"/>
          </w:rPr>
          <w:t>https://www.20087.com/7/8A/ErTongJiaJuShiChangFenXi.html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b9dc65da7488c" w:history="1">
      <w:r>
        <w:rPr>
          <w:rStyle w:val="Hyperlink"/>
        </w:rPr>
        <w:t>2025年中国儿童家具市场研究与发展前景分析报告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ErTongJiaJuShiChangFenXi.html" TargetMode="External" Id="R3fd64dc2c65e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ErTongJiaJuShiChangFenXi.html" TargetMode="External" Id="Ra3cb9dc65da7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2024-10-06T01:21:00Z</dcterms:created>
  <dcterms:modified xsi:type="dcterms:W3CDTF">2024-10-06T02:21:00Z</dcterms:modified>
  <dc:subject>2025年中国儿童家具市场研究与发展前景分析报告</dc:subject>
  <dc:title>2025年中国儿童家具市场研究与发展前景分析报告</dc:title>
  <cp:keywords>2025年中国儿童家具市场研究与发展前景分析报告</cp:keywords>
  <dc:description>2025年中国儿童家具市场研究与发展前景分析报告</dc:description>
</cp:coreProperties>
</file>