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816282c27436a" w:history="1">
              <w:r>
                <w:rPr>
                  <w:rStyle w:val="Hyperlink"/>
                </w:rPr>
                <w:t>2025-2031年中国民营医院市场现状调研与前景趋势报告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816282c27436a" w:history="1">
              <w:r>
                <w:rPr>
                  <w:rStyle w:val="Hyperlink"/>
                </w:rPr>
                <w:t>2025-2031年中国民营医院市场现状调研与前景趋势报告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816282c27436a" w:history="1">
                <w:r>
                  <w:rPr>
                    <w:rStyle w:val="Hyperlink"/>
                  </w:rPr>
                  <w:t>https://www.20087.com/0/60/MinYingYiYuanDeQianJingQuShi.html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院是医疗卫生体系的重要补充，近年来在中国得到了快速发展。随着医改政策的支持和民众对医疗服务多样性的需求增加，民营医院以其灵活的管理机制、较高的服务质量和专业化的诊疗能力，赢得了市场的认可。民营医院不仅在高端医疗、专科医疗领域取得了突破，还通过与公立医院的合作、连锁经营等方式，扩大了服务范围和影响力。同时，数字化医疗的推进，如电子病历、远程会诊、智能预约等服务，提升了民营医院的运营效率和患者体验。</w:t>
      </w:r>
      <w:r>
        <w:rPr>
          <w:rFonts w:hint="eastAsia"/>
        </w:rPr>
        <w:br/>
      </w:r>
      <w:r>
        <w:rPr>
          <w:rFonts w:hint="eastAsia"/>
        </w:rPr>
        <w:t>　　未来，民营医院的发展将更加注重医疗质量和服务创新。一方面，随着医疗技术的进步和患者需求的提高，民营医院将加大在科研投入、人才引进、设备更新等方面的力度，提升诊疗水平和科研能力，以满足复杂疾病的治疗需求。另一方面，民营医院将积极探索与社区医疗、养老机构、健康保险等领域的合作，构建全方位、多层次的健康服务体系，提供从预防到康复的全程医疗服务。此外，民营医院还将通过数字化转型，实现医疗服务的智能化、个性化，如智能导诊、健康数据分析、远程监护等，提升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816282c27436a" w:history="1">
        <w:r>
          <w:rPr>
            <w:rStyle w:val="Hyperlink"/>
          </w:rPr>
          <w:t>2025-2031年中国民营医院市场现状调研与前景趋势报告</w:t>
        </w:r>
      </w:hyperlink>
      <w:r>
        <w:rPr>
          <w:rFonts w:hint="eastAsia"/>
        </w:rPr>
        <w:t>》基于多年民营医院行业研究积累，结合民营医院行业市场现状，通过资深研究团队对民营医院市场资讯的系统整理与分析，依托权威数据资源及长期市场监测数据库，对民营医院行业进行了全面调研。报告详细分析了民营医院市场规模、市场前景、技术现状及未来发展方向，重点评估了民营医院行业内企业的竞争格局及经营表现，并通过SWOT分析揭示了民营医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6816282c27436a" w:history="1">
        <w:r>
          <w:rPr>
            <w:rStyle w:val="Hyperlink"/>
          </w:rPr>
          <w:t>2025-2031年中国民营医院市场现状调研与前景趋势报告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》为投资者提供了准确的市场现状分析及前景预判，帮助挖掘行业投资价值，并提出投资策略与营销策略建议，是把握民营医院行业动态、优化决策的重要工具。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民营医院产业概述</w:t>
      </w:r>
      <w:r>
        <w:rPr>
          <w:rFonts w:hint="eastAsia"/>
        </w:rPr>
        <w:br/>
      </w:r>
      <w:r>
        <w:rPr>
          <w:rFonts w:hint="eastAsia"/>
        </w:rPr>
        <w:t>　　第一节 民营医院定义</w:t>
      </w:r>
      <w:r>
        <w:rPr>
          <w:rFonts w:hint="eastAsia"/>
        </w:rPr>
        <w:br/>
      </w:r>
      <w:r>
        <w:rPr>
          <w:rFonts w:hint="eastAsia"/>
        </w:rPr>
        <w:t>　　第二节 民营医院行业特点</w:t>
      </w:r>
      <w:r>
        <w:rPr>
          <w:rFonts w:hint="eastAsia"/>
        </w:rPr>
        <w:br/>
      </w:r>
      <w:r>
        <w:rPr>
          <w:rFonts w:hint="eastAsia"/>
        </w:rPr>
        <w:t>　　第三节 民营医院发展历程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2024-2025年中国民营医院行业发展环境分析</w:t>
      </w:r>
      <w:r>
        <w:rPr>
          <w:rFonts w:hint="eastAsia"/>
        </w:rPr>
        <w:br/>
      </w:r>
      <w:r>
        <w:rPr>
          <w:rFonts w:hint="eastAsia"/>
        </w:rPr>
        <w:t>　　第一节 民营医院行业经济环境分析</w:t>
      </w:r>
      <w:r>
        <w:rPr>
          <w:rFonts w:hint="eastAsia"/>
        </w:rPr>
        <w:br/>
      </w:r>
      <w:r>
        <w:rPr>
          <w:rFonts w:hint="eastAsia"/>
        </w:rPr>
        <w:t>　　第二节 民营医院行业政策环境分析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一、民营医院行业政策影响分析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二、相关民营医院行业标准分析</w:t>
      </w:r>
      <w:r>
        <w:rPr>
          <w:rFonts w:hint="eastAsia"/>
        </w:rPr>
        <w:br/>
      </w:r>
      <w:r>
        <w:rPr>
          <w:rFonts w:hint="eastAsia"/>
        </w:rPr>
        <w:t>　　第三节 民营医院行业社会环境分析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2024-2025年民营医院行业技术发展现状及趋势分析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民营医院行业技术发展现状分析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国内外民营医院行业技术差异与原因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民营医院行业技术发展方向、趋势预测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提升民营医院行业技术能力策略建议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全球民营医院行业发展态势分析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全球民营医院市场发展现状分析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国外主要国家、地区民营医院市场现状</w:t>
      </w:r>
      <w:r>
        <w:rPr>
          <w:rFonts w:hint="eastAsia"/>
        </w:rPr>
        <w:br/>
      </w:r>
      <w:r>
        <w:rPr>
          <w:rFonts w:hint="eastAsia"/>
        </w:rPr>
        <w:t>　　第三节 全球民营医院行业发展趋势预测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中国民营医院行业发展调研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2019-2024年中国民营医院行业规模情况</w:t>
      </w:r>
      <w:r>
        <w:rPr>
          <w:rFonts w:hint="eastAsia"/>
        </w:rPr>
        <w:br/>
      </w:r>
      <w:r>
        <w:rPr>
          <w:rFonts w:hint="eastAsia"/>
        </w:rPr>
        <w:t>　　　　一、民营医院行业市场规模状况</w:t>
      </w:r>
      <w:r>
        <w:rPr>
          <w:rFonts w:hint="eastAsia"/>
        </w:rPr>
        <w:br/>
      </w:r>
      <w:r>
        <w:rPr>
          <w:rFonts w:hint="eastAsia"/>
        </w:rPr>
        <w:t>　　　　二、民营医院行业单位规模状况</w:t>
      </w:r>
      <w:r>
        <w:rPr>
          <w:rFonts w:hint="eastAsia"/>
        </w:rPr>
        <w:br/>
      </w:r>
      <w:r>
        <w:rPr>
          <w:rFonts w:hint="eastAsia"/>
        </w:rPr>
        <w:t>　　　　三、民营医院行业人员规模状况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2019-2024年中国民营医院行业财务能力分析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一、民营医院行业盈利能力分析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二、民营医院行业偿债能力分析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三、民营医院行业营运能力分析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四、民营医院行业发展能力分析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2024-2025年中国民营医院行业热点动态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2025年中国民营医院行业面临的挑战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中国民营医院行业重点地区市场调研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**地区民营医院发展现状及趋势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**地区民营医院发展现状及趋势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**地区民营医院发展现状及趋势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**地区民营医院发展现状及趋势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国内民营医院行业价格回顾</w:t>
      </w:r>
      <w:r>
        <w:rPr>
          <w:rFonts w:hint="eastAsia"/>
        </w:rPr>
        <w:br/>
      </w:r>
      <w:r>
        <w:rPr>
          <w:rFonts w:hint="eastAsia"/>
        </w:rPr>
        <w:t>　　第二节 国内民营医院行业价格走势预测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国内民营医院行业价格影响因素分析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中国民营医院行业客户调研</w:t>
      </w:r>
      <w:r>
        <w:rPr>
          <w:rFonts w:hint="eastAsia"/>
        </w:rPr>
        <w:br/>
      </w:r>
      <w:r>
        <w:rPr>
          <w:rFonts w:hint="eastAsia"/>
        </w:rPr>
        <w:t>　　　　一、民营医院行业客户偏好调查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二、客户对民营医院品牌的首要认知渠道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三、民营医院品牌忠诚度调查</w:t>
      </w:r>
      <w:r>
        <w:rPr>
          <w:rFonts w:hint="eastAsia"/>
        </w:rPr>
        <w:br/>
      </w:r>
      <w:r>
        <w:rPr>
          <w:rFonts w:hint="eastAsia"/>
        </w:rPr>
        <w:t>　　　　四、民营医院行业客户消费理念调研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中国民营医院行业重点企业发展调研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中国民营医院行业竞争格局分析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2024-2025年民营医院行业集中度分析</w:t>
      </w:r>
      <w:r>
        <w:rPr>
          <w:rFonts w:hint="eastAsia"/>
        </w:rPr>
        <w:br/>
      </w:r>
      <w:r>
        <w:rPr>
          <w:rFonts w:hint="eastAsia"/>
        </w:rPr>
        <w:t>　　　　一、民营医院市场集中度分析</w:t>
      </w:r>
      <w:r>
        <w:rPr>
          <w:rFonts w:hint="eastAsia"/>
        </w:rPr>
        <w:br/>
      </w:r>
      <w:r>
        <w:rPr>
          <w:rFonts w:hint="eastAsia"/>
        </w:rPr>
        <w:t>　　　　二、民营医院企业集中度分析</w:t>
      </w:r>
      <w:r>
        <w:rPr>
          <w:rFonts w:hint="eastAsia"/>
        </w:rPr>
        <w:br/>
      </w:r>
      <w:r>
        <w:rPr>
          <w:rFonts w:hint="eastAsia"/>
        </w:rPr>
        <w:t>　　第二节 2025年民营医院行业竞争格局分析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一、民营医院行业竞争策略分析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二、民营医院行业竞争格局展望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三、我国民营医院市场竞争趋势</w:t>
      </w:r>
      <w:r>
        <w:rPr>
          <w:rFonts w:hint="eastAsia"/>
        </w:rPr>
        <w:br/>
      </w:r>
      <w:r>
        <w:rPr>
          <w:rFonts w:hint="eastAsia"/>
        </w:rPr>
        <w:t>　　第三节 民营医院行业兼并与重组整合分析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一、民营医院行业兼并与重组整合动态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二、民营医院行业兼并与重组整合发展趋势预测分析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民营医院行业投资风险及应对策略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民营医院行业SWOT模型分析</w:t>
      </w:r>
      <w:r>
        <w:rPr>
          <w:rFonts w:hint="eastAsia"/>
        </w:rPr>
        <w:br/>
      </w:r>
      <w:r>
        <w:rPr>
          <w:rFonts w:hint="eastAsia"/>
        </w:rPr>
        <w:t>　　　　一、民营医院行业优势分析</w:t>
      </w:r>
      <w:r>
        <w:rPr>
          <w:rFonts w:hint="eastAsia"/>
        </w:rPr>
        <w:br/>
      </w:r>
      <w:r>
        <w:rPr>
          <w:rFonts w:hint="eastAsia"/>
        </w:rPr>
        <w:t>　　　　二、民营医院行业劣势分析</w:t>
      </w:r>
      <w:r>
        <w:rPr>
          <w:rFonts w:hint="eastAsia"/>
        </w:rPr>
        <w:br/>
      </w:r>
      <w:r>
        <w:rPr>
          <w:rFonts w:hint="eastAsia"/>
        </w:rPr>
        <w:t>　　　　三、民营医院行业机会分析</w:t>
      </w:r>
      <w:r>
        <w:rPr>
          <w:rFonts w:hint="eastAsia"/>
        </w:rPr>
        <w:br/>
      </w:r>
      <w:r>
        <w:rPr>
          <w:rFonts w:hint="eastAsia"/>
        </w:rPr>
        <w:t>　　　　四、民营医院行业风险分析</w:t>
      </w:r>
      <w:r>
        <w:rPr>
          <w:rFonts w:hint="eastAsia"/>
        </w:rPr>
        <w:br/>
      </w:r>
      <w:r>
        <w:rPr>
          <w:rFonts w:hint="eastAsia"/>
        </w:rPr>
        <w:t>　　第二节 民营医院行业投资风险及控制策略分析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一、民营医院市场风险及控制策略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二、民营医院行业政策风险及控制策略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三、民营医院行业经营风险及控制策略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四、民营医院同业竞争风险及控制策略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五、民营医院行业其他风险及控制策略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2025-2031年中国民营医院市场预测及发展建议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2025-2031年中国民营医院市场预测分析</w:t>
      </w:r>
      <w:r>
        <w:rPr>
          <w:rFonts w:hint="eastAsia"/>
        </w:rPr>
        <w:br/>
      </w:r>
      <w:r>
        <w:rPr>
          <w:rFonts w:hint="eastAsia"/>
        </w:rPr>
        <w:t>　　　　一、中国民营医院市场前景分析</w:t>
      </w:r>
      <w:r>
        <w:rPr>
          <w:rFonts w:hint="eastAsia"/>
        </w:rPr>
        <w:br/>
      </w:r>
      <w:r>
        <w:rPr>
          <w:rFonts w:hint="eastAsia"/>
        </w:rPr>
        <w:t>　　　　二、中国民营医院发展趋势预测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2025-2031年中国民营医院企业发展策略建议</w:t>
      </w:r>
      <w:r>
        <w:rPr>
          <w:rFonts w:hint="eastAsia"/>
        </w:rPr>
        <w:br/>
      </w:r>
      <w:r>
        <w:rPr>
          <w:rFonts w:hint="eastAsia"/>
        </w:rPr>
        <w:t>　　　　一、民营医院企业融资策略</w:t>
      </w:r>
      <w:r>
        <w:rPr>
          <w:rFonts w:hint="eastAsia"/>
        </w:rPr>
        <w:br/>
      </w:r>
      <w:r>
        <w:rPr>
          <w:rFonts w:hint="eastAsia"/>
        </w:rPr>
        <w:t>　　　　二、民营医院企业人才策略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2025-2031年中国民营医院企业营销策略建议</w:t>
      </w:r>
      <w:r>
        <w:rPr>
          <w:rFonts w:hint="eastAsia"/>
        </w:rPr>
        <w:br/>
      </w:r>
      <w:r>
        <w:rPr>
          <w:rFonts w:hint="eastAsia"/>
        </w:rPr>
        <w:t>　　　　一、民营医院企业定位策略</w:t>
      </w:r>
      <w:r>
        <w:rPr>
          <w:rFonts w:hint="eastAsia"/>
        </w:rPr>
        <w:br/>
      </w:r>
      <w:r>
        <w:rPr>
          <w:rFonts w:hint="eastAsia"/>
        </w:rPr>
        <w:t>　　　　二、民营医院企业价格策略</w:t>
      </w:r>
      <w:r>
        <w:rPr>
          <w:rFonts w:hint="eastAsia"/>
        </w:rPr>
        <w:br/>
      </w:r>
      <w:r>
        <w:rPr>
          <w:rFonts w:hint="eastAsia"/>
        </w:rPr>
        <w:t>　　　　三、民营医院企业促销策略</w:t>
      </w:r>
      <w:r>
        <w:rPr>
          <w:rFonts w:hint="eastAsia"/>
        </w:rPr>
        <w:br/>
      </w:r>
      <w:r>
        <w:rPr>
          <w:rFonts w:hint="eastAsia"/>
        </w:rPr>
        <w:t>　　第四节 中智林-－民营医院行业研究结论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民营医院行业历程</w:t>
      </w:r>
      <w:r>
        <w:rPr>
          <w:rFonts w:hint="eastAsia"/>
        </w:rPr>
        <w:br/>
      </w:r>
      <w:r>
        <w:rPr>
          <w:rFonts w:hint="eastAsia"/>
        </w:rPr>
        <w:t>　　图表 民营医院行业生命周期</w:t>
      </w:r>
      <w:r>
        <w:rPr>
          <w:rFonts w:hint="eastAsia"/>
        </w:rPr>
        <w:br/>
      </w:r>
      <w:r>
        <w:rPr>
          <w:rFonts w:hint="eastAsia"/>
        </w:rPr>
        <w:t>　　图表 民营医院行业产业链分析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2019-2024年民营医院行业市场容量统计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民营医院重点企业（一）基本信息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民营医院重点企业（一）经营情况分析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民营医院重点企业（一）盈利能力情况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民营医院重点企业（二）经营情况分析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民营医院重点企业（二）盈利能力情况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民营医院重点企业（二）成长能力情况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2025-2031年中国民营医院行业市场容量预测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2025-2031年中国民营医院行业市场规模预测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2025-2031年中国民营医院市场前景分析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2025-2031年中国民营医院行业发展趋势预测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816282c27436a" w:history="1">
        <w:r>
          <w:rPr>
            <w:rStyle w:val="Hyperlink"/>
          </w:rPr>
          <w:t>2025-2031年中国民营医院市场现状调研与前景趋势报告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816282c27436a" w:history="1">
        <w:r>
          <w:rPr>
            <w:rStyle w:val="Hyperlink"/>
          </w:rPr>
          <w:t>https://www.20087.com/0/60/MinYingYiYuanDeQianJingQuShi.html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医院、民营医院的现状及发展前景、私立医院是正规医院吗、民营医院发展前景、中国私立医院排名100强、民营医院和公立医院的区别、看病去私立还是公立好、民营医院税收优惠政策、民营医院现状令人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793437d564dca" w:history="1">
      <w:r>
        <w:rPr>
          <w:rStyle w:val="Hyperlink"/>
        </w:rPr>
        <w:t>2025-2031年中国民营医院市场现状调研与前景趋势报告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MinYingYiYuanDeQianJingQuShi.html" TargetMode="External" Id="Re96816282c27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MinYingYiYuanDeQianJingQuShi.html" TargetMode="External" Id="R3c8793437d56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2024-12-25T04:22:00Z</dcterms:created>
  <dcterms:modified xsi:type="dcterms:W3CDTF">2024-12-25T05:22:00Z</dcterms:modified>
  <dc:subject>2025-2031年中国民营医院市场现状调研与前景趋势报告</dc:subject>
  <dc:title>2025-2031年中国民营医院市场现状调研与前景趋势报告</dc:title>
  <cp:keywords>2025-2031年中国民营医院市场现状调研与前景趋势报告</cp:keywords>
  <dc:description>2025-2031年中国民营医院市场现状调研与前景趋势报告</dc:description>
</cp:coreProperties>
</file>