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6e172bbb4156" w:history="1">
              <w:r>
                <w:rPr>
                  <w:rStyle w:val="Hyperlink"/>
                </w:rPr>
                <w:t>2025-2031年中国电子教育行业现状分析与发展趋势报告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6e172bbb4156" w:history="1">
              <w:r>
                <w:rPr>
                  <w:rStyle w:val="Hyperlink"/>
                </w:rPr>
                <w:t>2025-2031年中国电子教育行业现状分析与发展趋势报告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c6e172bbb4156" w:history="1">
                <w:r>
                  <w:rPr>
                    <w:rStyle w:val="Hyperlink"/>
                  </w:rPr>
                  <w:t>https://www.20087.com/0/10/DianZiJiaoYuFaZhanQuShi.html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又称在线学习，已经成为全球教育领域不可忽视的力量。COVID-19大流行加速了这一趋势，迫使教育机构和学生转向在线平台。技术进步，如增强现实（AR）、虚拟现实（VR）和人工智能（AI）的应用，为学生提供了更加沉浸式和个性化的学习体验。同时，终身学习和技能升级的需求推动了成人教育市场的增长。</w:t>
      </w:r>
      <w:r>
        <w:rPr>
          <w:rFonts w:hint="eastAsia"/>
        </w:rPr>
        <w:br/>
      </w:r>
      <w:r>
        <w:rPr>
          <w:rFonts w:hint="eastAsia"/>
        </w:rPr>
        <w:t>　　未来，电子教育将更加注重混合式学习和社区建设。混合式学习将在线学习与面对面教学相结合，提供更加灵活和综合的学习路径。同时，虚拟学习社区的建立将增强学生的参与感和归属感，促进知识共享和协作学习。此外，AI辅助的个性化学习路径和实时反馈机制将成为行业标准，以适应不同学习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6e172bbb4156" w:history="1">
        <w:r>
          <w:rPr>
            <w:rStyle w:val="Hyperlink"/>
          </w:rPr>
          <w:t>2025-2031年中国电子教育行业现状分析与发展趋势报告</w:t>
        </w:r>
      </w:hyperlink>
      <w:r>
        <w:rPr>
          <w:rFonts w:hint="eastAsia"/>
        </w:rPr>
        <w:t>》基于国家统计局及相关行业协会的详实数据，结合国内外电子教育行业研究资料及深入市场调研，系统分析了电子教育行业的市场规模、市场需求及产业链现状。报告重点探讨了电子教育行业整体运行情况及细分领域特点，科学预测了电子教育市场前景与发展趋势，揭示了电子教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c6e172bbb4156" w:history="1">
        <w:r>
          <w:rPr>
            <w:rStyle w:val="Hyperlink"/>
          </w:rPr>
          <w:t>2025-2031年中国电子教育行业现状分析与发展趋势报告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电子教育产业概述</w:t>
      </w:r>
      <w:r>
        <w:rPr>
          <w:rFonts w:hint="eastAsia"/>
        </w:rPr>
        <w:br/>
      </w:r>
      <w:r>
        <w:rPr>
          <w:rFonts w:hint="eastAsia"/>
        </w:rPr>
        <w:t>　　第一节 电子教育定义</w:t>
      </w:r>
      <w:r>
        <w:rPr>
          <w:rFonts w:hint="eastAsia"/>
        </w:rPr>
        <w:br/>
      </w:r>
      <w:r>
        <w:rPr>
          <w:rFonts w:hint="eastAsia"/>
        </w:rPr>
        <w:t>　　第二节 电子教育行业特点</w:t>
      </w:r>
      <w:r>
        <w:rPr>
          <w:rFonts w:hint="eastAsia"/>
        </w:rPr>
        <w:br/>
      </w:r>
      <w:r>
        <w:rPr>
          <w:rFonts w:hint="eastAsia"/>
        </w:rPr>
        <w:t>　　第三节 电子教育发展历程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电子教育行业经济环境分析</w:t>
      </w:r>
      <w:r>
        <w:rPr>
          <w:rFonts w:hint="eastAsia"/>
        </w:rPr>
        <w:br/>
      </w:r>
      <w:r>
        <w:rPr>
          <w:rFonts w:hint="eastAsia"/>
        </w:rPr>
        <w:t>　　第二节 电子教育产业政策环境分析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一、电子教育行业监管体制</w:t>
      </w:r>
      <w:r>
        <w:rPr>
          <w:rFonts w:hint="eastAsia"/>
        </w:rPr>
        <w:br/>
      </w:r>
      <w:r>
        <w:rPr>
          <w:rFonts w:hint="eastAsia"/>
        </w:rPr>
        <w:t>　　　　二、电子教育行业主要法规政策</w:t>
      </w:r>
      <w:r>
        <w:rPr>
          <w:rFonts w:hint="eastAsia"/>
        </w:rPr>
        <w:br/>
      </w:r>
      <w:r>
        <w:rPr>
          <w:rFonts w:hint="eastAsia"/>
        </w:rPr>
        <w:t>　　第三节 电子教育产业社会环境分析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全球主要国家、地区电子教育市场现状</w:t>
      </w:r>
      <w:r>
        <w:rPr>
          <w:rFonts w:hint="eastAsia"/>
        </w:rPr>
        <w:br/>
      </w:r>
      <w:r>
        <w:rPr>
          <w:rFonts w:hint="eastAsia"/>
        </w:rPr>
        <w:t>　　第三节 全球电子教育行业发展趋势预测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2019-2024年中国电子教育行业规模情况</w:t>
      </w:r>
      <w:r>
        <w:rPr>
          <w:rFonts w:hint="eastAsia"/>
        </w:rPr>
        <w:br/>
      </w:r>
      <w:r>
        <w:rPr>
          <w:rFonts w:hint="eastAsia"/>
        </w:rPr>
        <w:t>　　　　一、电子教育行业市场规模状况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2024-2025年中国电子教育行业热点动态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国内电子教育行业价格回顾</w:t>
      </w:r>
      <w:r>
        <w:rPr>
          <w:rFonts w:hint="eastAsia"/>
        </w:rPr>
        <w:br/>
      </w:r>
      <w:r>
        <w:rPr>
          <w:rFonts w:hint="eastAsia"/>
        </w:rPr>
        <w:t>　　第二节 国内电子教育行业价格走势预测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中国电子教育行业客户调研</w:t>
      </w:r>
      <w:r>
        <w:rPr>
          <w:rFonts w:hint="eastAsia"/>
        </w:rPr>
        <w:br/>
      </w:r>
      <w:r>
        <w:rPr>
          <w:rFonts w:hint="eastAsia"/>
        </w:rPr>
        <w:t>　　　　一、电子教育行业客户偏好调查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三、电子教育品牌忠诚度调查</w:t>
      </w:r>
      <w:r>
        <w:rPr>
          <w:rFonts w:hint="eastAsia"/>
        </w:rPr>
        <w:br/>
      </w:r>
      <w:r>
        <w:rPr>
          <w:rFonts w:hint="eastAsia"/>
        </w:rPr>
        <w:t>　　　　四、电子教育行业客户消费理念调研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2025年电子教育行业集中度分析</w:t>
      </w:r>
      <w:r>
        <w:rPr>
          <w:rFonts w:hint="eastAsia"/>
        </w:rPr>
        <w:br/>
      </w:r>
      <w:r>
        <w:rPr>
          <w:rFonts w:hint="eastAsia"/>
        </w:rPr>
        <w:t>　　　　一、电子教育市场集中度分析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三、我国电子教育市场竞争趋势</w:t>
      </w:r>
      <w:r>
        <w:rPr>
          <w:rFonts w:hint="eastAsia"/>
        </w:rPr>
        <w:br/>
      </w:r>
      <w:r>
        <w:rPr>
          <w:rFonts w:hint="eastAsia"/>
        </w:rPr>
        <w:t>　　第三节 电子教育行业兼并与重组整合分析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电子教育行业SWOT模型分析</w:t>
      </w:r>
      <w:r>
        <w:rPr>
          <w:rFonts w:hint="eastAsia"/>
        </w:rPr>
        <w:br/>
      </w:r>
      <w:r>
        <w:rPr>
          <w:rFonts w:hint="eastAsia"/>
        </w:rPr>
        <w:t>　　　　一、电子教育行业优势分析</w:t>
      </w:r>
      <w:r>
        <w:rPr>
          <w:rFonts w:hint="eastAsia"/>
        </w:rPr>
        <w:br/>
      </w:r>
      <w:r>
        <w:rPr>
          <w:rFonts w:hint="eastAsia"/>
        </w:rPr>
        <w:t>　　　　二、电子教育行业劣势分析</w:t>
      </w:r>
      <w:r>
        <w:rPr>
          <w:rFonts w:hint="eastAsia"/>
        </w:rPr>
        <w:br/>
      </w:r>
      <w:r>
        <w:rPr>
          <w:rFonts w:hint="eastAsia"/>
        </w:rPr>
        <w:t>　　　　三、电子教育行业机会分析</w:t>
      </w:r>
      <w:r>
        <w:rPr>
          <w:rFonts w:hint="eastAsia"/>
        </w:rPr>
        <w:br/>
      </w:r>
      <w:r>
        <w:rPr>
          <w:rFonts w:hint="eastAsia"/>
        </w:rPr>
        <w:t>　　　　四、电子教育行业风险分析</w:t>
      </w:r>
      <w:r>
        <w:rPr>
          <w:rFonts w:hint="eastAsia"/>
        </w:rPr>
        <w:br/>
      </w:r>
      <w:r>
        <w:rPr>
          <w:rFonts w:hint="eastAsia"/>
        </w:rPr>
        <w:t>　　第二节 电子教育行业投资风险及控制策略分析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一、电子教育企业融资策略</w:t>
      </w:r>
      <w:r>
        <w:rPr>
          <w:rFonts w:hint="eastAsia"/>
        </w:rPr>
        <w:br/>
      </w:r>
      <w:r>
        <w:rPr>
          <w:rFonts w:hint="eastAsia"/>
        </w:rPr>
        <w:t>　　　　二、电子教育企业人才策略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一、电子教育企业定位策略</w:t>
      </w:r>
      <w:r>
        <w:rPr>
          <w:rFonts w:hint="eastAsia"/>
        </w:rPr>
        <w:br/>
      </w:r>
      <w:r>
        <w:rPr>
          <w:rFonts w:hint="eastAsia"/>
        </w:rPr>
        <w:t>　　　　二、电子教育企业价格策略</w:t>
      </w:r>
      <w:r>
        <w:rPr>
          <w:rFonts w:hint="eastAsia"/>
        </w:rPr>
        <w:br/>
      </w:r>
      <w:r>
        <w:rPr>
          <w:rFonts w:hint="eastAsia"/>
        </w:rPr>
        <w:t>　　　　三、电子教育企业促销策略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中⋅智⋅林⋅：电子教育行业研究结论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电子教育行业历程</w:t>
      </w:r>
      <w:r>
        <w:rPr>
          <w:rFonts w:hint="eastAsia"/>
        </w:rPr>
        <w:br/>
      </w:r>
      <w:r>
        <w:rPr>
          <w:rFonts w:hint="eastAsia"/>
        </w:rPr>
        <w:t>　　图表 电子教育行业生命周期</w:t>
      </w:r>
      <w:r>
        <w:rPr>
          <w:rFonts w:hint="eastAsia"/>
        </w:rPr>
        <w:br/>
      </w:r>
      <w:r>
        <w:rPr>
          <w:rFonts w:hint="eastAsia"/>
        </w:rPr>
        <w:t>　　图表 电子教育行业产业链分析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6e172bbb4156" w:history="1">
        <w:r>
          <w:rPr>
            <w:rStyle w:val="Hyperlink"/>
          </w:rPr>
          <w:t>2025-2031年中国电子教育行业现状分析与发展趋势报告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c6e172bbb4156" w:history="1">
        <w:r>
          <w:rPr>
            <w:rStyle w:val="Hyperlink"/>
          </w:rPr>
          <w:t>https://www.20087.com/0/10/DianZiJiaoYuFaZhanQuShi.html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热点：教育行业现状分析及发展趋势、电子教育是什么、中小学电教、九指猫电子教育、电子教育现代教育国内外发展、电子教育产品哪个好、电教行业排名、电子教育学会优秀博士论文、电子信息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430bb744f4fd9" w:history="1">
      <w:r>
        <w:rPr>
          <w:rStyle w:val="Hyperlink"/>
        </w:rPr>
        <w:t>2025-2031年中国电子教育行业现状分析与发展趋势报告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anZiJiaoYuFaZhanQuShi.html" TargetMode="External" Id="R00ac6e172bbb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anZiJiaoYuFaZhanQuShi.html" TargetMode="External" Id="R855430bb744f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2024-08-24T05:16:00Z</dcterms:created>
  <dcterms:modified xsi:type="dcterms:W3CDTF">2024-08-24T06:16:00Z</dcterms:modified>
  <dc:subject>2025-2031年中国电子教育行业现状分析与发展趋势报告</dc:subject>
  <dc:title>2025-2031年中国电子教育行业现状分析与发展趋势报告</dc:title>
  <cp:keywords>2025-2031年中国电子教育行业现状分析与发展趋势报告</cp:keywords>
  <dc:description>2025-2031年中国电子教育行业现状分析与发展趋势报告</dc:description>
</cp:coreProperties>
</file>