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41d947804068" w:history="1">
              <w:r>
                <w:rPr>
                  <w:rStyle w:val="Hyperlink"/>
                </w:rPr>
                <w:t>2024-2030年中国票据印刷行业现状与前景分析报告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41d947804068" w:history="1">
              <w:r>
                <w:rPr>
                  <w:rStyle w:val="Hyperlink"/>
                </w:rPr>
                <w:t>2024-2030年中国票据印刷行业现状与前景分析报告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a41d947804068" w:history="1">
                <w:r>
                  <w:rPr>
                    <w:rStyle w:val="Hyperlink"/>
                  </w:rPr>
                  <w:t>https://www.20087.com/0/70/PiaoJuYinShuaDeQianJing.html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印刷行业面临着数字化转型的压力，随着电子票据的普及，传统纸质票据的需求有所下降。然而，在特定行业如金融、法律和政府服务中，纸质票据仍占有一定市场。目前，票据印刷企业正通过引入数字印刷技术和防伪技术，提高票据的安全性和个性化定制能力。</w:t>
      </w:r>
      <w:r>
        <w:rPr>
          <w:rFonts w:hint="eastAsia"/>
        </w:rPr>
        <w:br/>
      </w:r>
      <w:r>
        <w:rPr>
          <w:rFonts w:hint="eastAsia"/>
        </w:rPr>
        <w:t>　　未来，票据印刷将更加注重防伪和数据保护，通过区块链和加密技术，确保票据的真实性和不可篡改性。同时，个性化和按需印刷将成为趋势，以满足特定场景下对小批量、定制化票据的需求。此外，票据设计将融入更多创意元素，提升品牌形象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a41d947804068" w:history="1">
        <w:r>
          <w:rPr>
            <w:rStyle w:val="Hyperlink"/>
          </w:rPr>
          <w:t>2024-2030年中国票据印刷行业现状与前景分析报告</w:t>
        </w:r>
      </w:hyperlink>
      <w:r>
        <w:rPr>
          <w:rFonts w:hint="eastAsia"/>
        </w:rPr>
        <w:t>》深入剖析了当前票据印刷行业的现状与市场需求，详细探讨了票据印刷市场规模及其价格动态。票据印刷报告从产业链角度出发，分析了上下游的影响因素，并进一步细分市场，对票据印刷各细分领域的具体情况进行探讨。票据印刷报告还根据现有数据，对票据印刷市场前景及发展趋势进行了科学预测，揭示了行业内重点企业的竞争格局，评估了品牌影响力和市场集中度，同时指出了票据印刷行业面临的风险与机遇。票据印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票据印刷市场分析</w:t>
      </w:r>
      <w:r>
        <w:rPr>
          <w:rFonts w:hint="eastAsia"/>
        </w:rPr>
        <w:br/>
      </w:r>
      <w:r>
        <w:rPr>
          <w:rFonts w:hint="eastAsia"/>
        </w:rPr>
        <w:t>　　第一节 印刷业细分市场分类</w:t>
      </w:r>
      <w:r>
        <w:rPr>
          <w:rFonts w:hint="eastAsia"/>
        </w:rPr>
        <w:br/>
      </w:r>
      <w:r>
        <w:rPr>
          <w:rFonts w:hint="eastAsia"/>
        </w:rPr>
        <w:t>　　第二节 票据印刷市场分析</w:t>
      </w:r>
      <w:r>
        <w:rPr>
          <w:rFonts w:hint="eastAsia"/>
        </w:rPr>
        <w:br/>
      </w:r>
      <w:r>
        <w:rPr>
          <w:rFonts w:hint="eastAsia"/>
        </w:rPr>
        <w:t>　　　　一、票据印刷简介</w:t>
      </w:r>
      <w:r>
        <w:rPr>
          <w:rFonts w:hint="eastAsia"/>
        </w:rPr>
        <w:br/>
      </w:r>
      <w:r>
        <w:rPr>
          <w:rFonts w:hint="eastAsia"/>
        </w:rPr>
        <w:t>　　　　二、票据印刷的市场现状</w:t>
      </w:r>
      <w:r>
        <w:rPr>
          <w:rFonts w:hint="eastAsia"/>
        </w:rPr>
        <w:br/>
      </w:r>
      <w:r>
        <w:rPr>
          <w:rFonts w:hint="eastAsia"/>
        </w:rPr>
        <w:t>　　　　三、票据印刷的防伪技术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2024年票据印刷行业经济及技术环境分析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三、经济环境对票据印刷行业影响分析</w:t>
      </w:r>
      <w:r>
        <w:rPr>
          <w:rFonts w:hint="eastAsia"/>
        </w:rPr>
        <w:br/>
      </w:r>
      <w:r>
        <w:rPr>
          <w:rFonts w:hint="eastAsia"/>
        </w:rPr>
        <w:t>　　第三节 2024年票据印刷行业社会环境分析</w:t>
      </w:r>
      <w:r>
        <w:rPr>
          <w:rFonts w:hint="eastAsia"/>
        </w:rPr>
        <w:br/>
      </w:r>
      <w:r>
        <w:rPr>
          <w:rFonts w:hint="eastAsia"/>
        </w:rPr>
        <w:t>　　第四节 2024年票据印刷行业技术环境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中国票据印刷行业经营情况分析</w:t>
      </w:r>
      <w:r>
        <w:rPr>
          <w:rFonts w:hint="eastAsia"/>
        </w:rPr>
        <w:br/>
      </w:r>
      <w:r>
        <w:rPr>
          <w:rFonts w:hint="eastAsia"/>
        </w:rPr>
        <w:t>　　第一节 票据印刷行业发展概况分析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票据印刷行业供给态势分析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一、2018-2023年中国票据印刷行业企业数量分析</w:t>
      </w:r>
      <w:r>
        <w:rPr>
          <w:rFonts w:hint="eastAsia"/>
        </w:rPr>
        <w:br/>
      </w:r>
      <w:r>
        <w:rPr>
          <w:rFonts w:hint="eastAsia"/>
        </w:rPr>
        <w:t>　　　　二、票据印刷行业企业所有制结构分析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三、票据印刷行业企业注册资本情况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四、票据印刷行业企业区域分布情况</w:t>
      </w:r>
      <w:r>
        <w:rPr>
          <w:rFonts w:hint="eastAsia"/>
        </w:rPr>
        <w:br/>
      </w:r>
      <w:r>
        <w:rPr>
          <w:rFonts w:hint="eastAsia"/>
        </w:rPr>
        <w:t>　　第三节 票据印刷行业消费态势分析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一、2018-2023年中国票据印刷行业消费情况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二、2018-2023年中国票据印刷行业消费区域分布</w:t>
      </w:r>
      <w:r>
        <w:rPr>
          <w:rFonts w:hint="eastAsia"/>
        </w:rPr>
        <w:br/>
      </w:r>
      <w:r>
        <w:rPr>
          <w:rFonts w:hint="eastAsia"/>
        </w:rPr>
        <w:t>　　第四节 票据印刷行业消费价格水平分析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2024年中国票据印刷行业竞争格局分析</w:t>
      </w:r>
      <w:r>
        <w:rPr>
          <w:rFonts w:hint="eastAsia"/>
        </w:rPr>
        <w:br/>
      </w:r>
      <w:r>
        <w:rPr>
          <w:rFonts w:hint="eastAsia"/>
        </w:rPr>
        <w:t>　　第一节 票据印刷行业竞争格局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票据印刷行业五力竞争分析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票据印刷行业壁垒分析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票据印刷行业竞争力提升策略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二、行业产业链价值环节</w:t>
      </w:r>
      <w:r>
        <w:rPr>
          <w:rFonts w:hint="eastAsia"/>
        </w:rPr>
        <w:br/>
      </w:r>
      <w:r>
        <w:rPr>
          <w:rFonts w:hint="eastAsia"/>
        </w:rPr>
        <w:t>　　第二节 行业上游供应分析</w:t>
      </w:r>
      <w:r>
        <w:rPr>
          <w:rFonts w:hint="eastAsia"/>
        </w:rPr>
        <w:br/>
      </w:r>
      <w:r>
        <w:rPr>
          <w:rFonts w:hint="eastAsia"/>
        </w:rPr>
        <w:t>　　　　一、印刷设备供应分析</w:t>
      </w:r>
      <w:r>
        <w:rPr>
          <w:rFonts w:hint="eastAsia"/>
        </w:rPr>
        <w:br/>
      </w:r>
      <w:r>
        <w:rPr>
          <w:rFonts w:hint="eastAsia"/>
        </w:rPr>
        <w:t>　　　　　　1 ）印前设备市场供应分析</w:t>
      </w:r>
      <w:r>
        <w:rPr>
          <w:rFonts w:hint="eastAsia"/>
        </w:rPr>
        <w:br/>
      </w:r>
      <w:r>
        <w:rPr>
          <w:rFonts w:hint="eastAsia"/>
        </w:rPr>
        <w:t>　　　　　　2 ）印中设备市场供应分析</w:t>
      </w:r>
      <w:r>
        <w:rPr>
          <w:rFonts w:hint="eastAsia"/>
        </w:rPr>
        <w:br/>
      </w:r>
      <w:r>
        <w:rPr>
          <w:rFonts w:hint="eastAsia"/>
        </w:rPr>
        <w:t>　　　　　　3 ）印后设备市场供应分析</w:t>
      </w:r>
      <w:r>
        <w:rPr>
          <w:rFonts w:hint="eastAsia"/>
        </w:rPr>
        <w:br/>
      </w:r>
      <w:r>
        <w:rPr>
          <w:rFonts w:hint="eastAsia"/>
        </w:rPr>
        <w:t>　　　　二、印刷材料供应分析</w:t>
      </w:r>
      <w:r>
        <w:rPr>
          <w:rFonts w:hint="eastAsia"/>
        </w:rPr>
        <w:br/>
      </w:r>
      <w:r>
        <w:rPr>
          <w:rFonts w:hint="eastAsia"/>
        </w:rPr>
        <w:t>　　　　　　1 ）PET薄膜市场供应分析</w:t>
      </w:r>
      <w:r>
        <w:rPr>
          <w:rFonts w:hint="eastAsia"/>
        </w:rPr>
        <w:br/>
      </w:r>
      <w:r>
        <w:rPr>
          <w:rFonts w:hint="eastAsia"/>
        </w:rPr>
        <w:t>　　　　　　2 ）油墨市场供应分析</w:t>
      </w:r>
      <w:r>
        <w:rPr>
          <w:rFonts w:hint="eastAsia"/>
        </w:rPr>
        <w:br/>
      </w:r>
      <w:r>
        <w:rPr>
          <w:rFonts w:hint="eastAsia"/>
        </w:rPr>
        <w:t>　　　　　　3 ）CTP版市场供应分析</w:t>
      </w:r>
      <w:r>
        <w:rPr>
          <w:rFonts w:hint="eastAsia"/>
        </w:rPr>
        <w:br/>
      </w:r>
      <w:r>
        <w:rPr>
          <w:rFonts w:hint="eastAsia"/>
        </w:rPr>
        <w:t>　　第三节 行业下游需求分析</w:t>
      </w:r>
      <w:r>
        <w:rPr>
          <w:rFonts w:hint="eastAsia"/>
        </w:rPr>
        <w:br/>
      </w:r>
      <w:r>
        <w:rPr>
          <w:rFonts w:hint="eastAsia"/>
        </w:rPr>
        <w:t>　　　　一、出版业市场需求分析</w:t>
      </w:r>
      <w:r>
        <w:rPr>
          <w:rFonts w:hint="eastAsia"/>
        </w:rPr>
        <w:br/>
      </w:r>
      <w:r>
        <w:rPr>
          <w:rFonts w:hint="eastAsia"/>
        </w:rPr>
        <w:t>　　　　二、广告业市场需求分析</w:t>
      </w:r>
      <w:r>
        <w:rPr>
          <w:rFonts w:hint="eastAsia"/>
        </w:rPr>
        <w:br/>
      </w:r>
      <w:r>
        <w:rPr>
          <w:rFonts w:hint="eastAsia"/>
        </w:rPr>
        <w:t>　　　　三、包装业市场需求分析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2018-2023年票据印刷行业各区域市场概况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华北地区票据印刷行业分析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东北地区票据印刷行业分析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华东地区票据印刷行业分析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华中地区票据印刷行业分析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华南地区票据印刷行业分析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西部地区票据印刷行业分析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票据印刷行业主要优势企业分析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海德堡印刷机械股份公司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中华商务联合印刷（中国香港）有限公司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印刷业投资机会分析</w:t>
      </w:r>
      <w:r>
        <w:rPr>
          <w:rFonts w:hint="eastAsia"/>
        </w:rPr>
        <w:br/>
      </w:r>
      <w:r>
        <w:rPr>
          <w:rFonts w:hint="eastAsia"/>
        </w:rPr>
        <w:t>　　　　一、印刷企业投资热点</w:t>
      </w:r>
      <w:r>
        <w:rPr>
          <w:rFonts w:hint="eastAsia"/>
        </w:rPr>
        <w:br/>
      </w:r>
      <w:r>
        <w:rPr>
          <w:rFonts w:hint="eastAsia"/>
        </w:rPr>
        <w:t>　　　　　　1 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　　2 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　　3 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　　4 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　　5 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二、印刷企业投资机会</w:t>
      </w:r>
      <w:r>
        <w:rPr>
          <w:rFonts w:hint="eastAsia"/>
        </w:rPr>
        <w:br/>
      </w:r>
      <w:r>
        <w:rPr>
          <w:rFonts w:hint="eastAsia"/>
        </w:rPr>
        <w:t>　　　　　　1 ）高端商业票据</w:t>
      </w:r>
      <w:r>
        <w:rPr>
          <w:rFonts w:hint="eastAsia"/>
        </w:rPr>
        <w:br/>
      </w:r>
      <w:r>
        <w:rPr>
          <w:rFonts w:hint="eastAsia"/>
        </w:rPr>
        <w:t>　　　　　　2 ）宽幅数字印刷业</w:t>
      </w:r>
      <w:r>
        <w:rPr>
          <w:rFonts w:hint="eastAsia"/>
        </w:rPr>
        <w:br/>
      </w:r>
      <w:r>
        <w:rPr>
          <w:rFonts w:hint="eastAsia"/>
        </w:rPr>
        <w:t>　　　　　　3 ）个性化印刷</w:t>
      </w:r>
      <w:r>
        <w:rPr>
          <w:rFonts w:hint="eastAsia"/>
        </w:rPr>
        <w:br/>
      </w:r>
      <w:r>
        <w:rPr>
          <w:rFonts w:hint="eastAsia"/>
        </w:rPr>
        <w:t>　　第二节 印刷业投资风险分析</w:t>
      </w:r>
      <w:r>
        <w:rPr>
          <w:rFonts w:hint="eastAsia"/>
        </w:rPr>
        <w:br/>
      </w:r>
      <w:r>
        <w:rPr>
          <w:rFonts w:hint="eastAsia"/>
        </w:rPr>
        <w:t>　　第三节 印刷业投资建议</w:t>
      </w:r>
      <w:r>
        <w:rPr>
          <w:rFonts w:hint="eastAsia"/>
        </w:rPr>
        <w:br/>
      </w:r>
      <w:r>
        <w:rPr>
          <w:rFonts w:hint="eastAsia"/>
        </w:rPr>
        <w:t>　　　　一、印刷业投资价值</w:t>
      </w:r>
      <w:r>
        <w:rPr>
          <w:rFonts w:hint="eastAsia"/>
        </w:rPr>
        <w:br/>
      </w:r>
      <w:r>
        <w:rPr>
          <w:rFonts w:hint="eastAsia"/>
        </w:rPr>
        <w:t>　　　　二、印刷业可投资方向</w:t>
      </w:r>
      <w:r>
        <w:rPr>
          <w:rFonts w:hint="eastAsia"/>
        </w:rPr>
        <w:br/>
      </w:r>
      <w:r>
        <w:rPr>
          <w:rFonts w:hint="eastAsia"/>
        </w:rPr>
        <w:t>　　　　三、印刷业投资方式建议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2024-2030年中国票据印刷行业发展前景预测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2024-2030年中国票据印刷行业发展趋势预测</w:t>
      </w:r>
      <w:r>
        <w:rPr>
          <w:rFonts w:hint="eastAsia"/>
        </w:rPr>
        <w:br/>
      </w:r>
      <w:r>
        <w:rPr>
          <w:rFonts w:hint="eastAsia"/>
        </w:rPr>
        <w:t>　　　　一、票据印刷行业发展驱动因素分析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二、票据印刷行业发展制约因素分析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三、票据印刷行业需求前景预测</w:t>
      </w:r>
      <w:r>
        <w:rPr>
          <w:rFonts w:hint="eastAsia"/>
        </w:rPr>
        <w:br/>
      </w:r>
      <w:r>
        <w:rPr>
          <w:rFonts w:hint="eastAsia"/>
        </w:rPr>
        <w:t>　　第二节 中-智林-－票据印刷行业研究结论及建议</w:t>
      </w:r>
      <w:r>
        <w:rPr>
          <w:rFonts w:hint="eastAsia"/>
        </w:rPr>
        <w:br/>
      </w:r>
      <w:r>
        <w:rPr>
          <w:rFonts w:hint="eastAsia"/>
        </w:rPr>
        <w:t>　　　　一、票据印刷行业研究结论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票据印刷行业历程</w:t>
      </w:r>
      <w:r>
        <w:rPr>
          <w:rFonts w:hint="eastAsia"/>
        </w:rPr>
        <w:br/>
      </w:r>
      <w:r>
        <w:rPr>
          <w:rFonts w:hint="eastAsia"/>
        </w:rPr>
        <w:t>　　图表 票据印刷行业生命周期</w:t>
      </w:r>
      <w:r>
        <w:rPr>
          <w:rFonts w:hint="eastAsia"/>
        </w:rPr>
        <w:br/>
      </w:r>
      <w:r>
        <w:rPr>
          <w:rFonts w:hint="eastAsia"/>
        </w:rPr>
        <w:t>　　图表 票据印刷行业产业链分析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2018-2023年票据印刷行业市场容量统计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2018-2023年中国票据印刷行业经营效益分析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2024-2030年中国票据印刷行业市场容量预测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2024-2030年中国票据印刷行业市场规模预测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2024-2030年中国票据印刷市场前景分析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2024-2030年中国票据印刷行业发展趋势预测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41d947804068" w:history="1">
        <w:r>
          <w:rPr>
            <w:rStyle w:val="Hyperlink"/>
          </w:rPr>
          <w:t>2024-2030年中国票据印刷行业现状与前景分析报告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a41d947804068" w:history="1">
        <w:r>
          <w:rPr>
            <w:rStyle w:val="Hyperlink"/>
          </w:rPr>
          <w:t>https://www.20087.com/0/70/PiaoJuYinShuaDeQianJing.html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6613086b4c97" w:history="1">
      <w:r>
        <w:rPr>
          <w:rStyle w:val="Hyperlink"/>
        </w:rPr>
        <w:t>2024-2030年中国票据印刷行业现状与前景分析报告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iaoJuYinShuaDeQianJing.html" TargetMode="External" Id="R87ba41d94780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iaoJuYinShuaDeQianJing.html" TargetMode="External" Id="R7d776613086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2023-09-20T04:34:00Z</dcterms:created>
  <dcterms:modified xsi:type="dcterms:W3CDTF">2023-09-20T05:34:00Z</dcterms:modified>
  <dc:subject>2024-2030年中国票据印刷行业现状与前景分析报告</dc:subject>
  <dc:title>2024-2030年中国票据印刷行业现状与前景分析报告</dc:title>
  <cp:keywords>2024-2030年中国票据印刷行业现状与前景分析报告</cp:keywords>
  <dc:description>2024-2030年中国票据印刷行业现状与前景分析报告</dc:description>
</cp:coreProperties>
</file>