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31cb3c4d04cf6" w:history="1">
              <w:r>
                <w:rPr>
                  <w:rStyle w:val="Hyperlink"/>
                </w:rPr>
                <w:t>2025-2031年中国科技金融服务行业发展分析与前景趋势报告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31cb3c4d04cf6" w:history="1">
              <w:r>
                <w:rPr>
                  <w:rStyle w:val="Hyperlink"/>
                </w:rPr>
                <w:t>2025-2031年中国科技金融服务行业发展分析与前景趋势报告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31cb3c4d04cf6" w:history="1">
                <w:r>
                  <w:rPr>
                    <w:rStyle w:val="Hyperlink"/>
                  </w:rPr>
                  <w:t>https://www.20087.com/0/30/KeJiJinRongFuWuShiChangXianZhuangHeQianJing.html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即金融科技(Fintech)，通过互联网、大数据、人工智能等技术手段，为用户提供更加便捷、高效、个性化的金融服务。近年来，随着移动互联网的普及和消费者对数字化服务的接受度提高，金融科技行业迅猛发展，涵盖了支付、信贷、保险、资产管理等多个领域。同时，监管科技(RegTech)的出现，帮助金融机构更好地遵守法规，降低了合规成本。</w:t>
      </w:r>
      <w:r>
        <w:rPr>
          <w:rFonts w:hint="eastAsia"/>
        </w:rPr>
        <w:br/>
      </w:r>
      <w:r>
        <w:rPr>
          <w:rFonts w:hint="eastAsia"/>
        </w:rPr>
        <w:t>　　未来，科技金融服务将更加注重安全性和普惠性。一方面，区块链、生物识别和加密技术的应用，将提高金融服务的安全性和隐私保护水平。另一方面，金融科技将深入到更多未充分服务的市场，如农村地区和小微企业，提供更加包容和便捷的金融解决方案。此外，人工智能和大数据分析将推动个性化金融服务的创新，如定制化理财产品和信用评分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31cb3c4d04cf6" w:history="1">
        <w:r>
          <w:rPr>
            <w:rStyle w:val="Hyperlink"/>
          </w:rPr>
          <w:t>2025-2031年中国科技金融服务行业发展分析与前景趋势报告</w:t>
        </w:r>
      </w:hyperlink>
      <w:r>
        <w:rPr>
          <w:rFonts w:hint="eastAsia"/>
        </w:rPr>
        <w:t>》从市场规模、需求变化及价格动态等维度，系统解析了科技金融服务行业的现状与发展趋势。报告深入分析了科技金融服务产业链各环节，科学预测了市场前景与技术发展方向，同时聚焦科技金融服务细分市场特点及重点企业的经营表现，揭示了科技金融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科技金融服务产业概述</w:t>
      </w:r>
      <w:r>
        <w:rPr>
          <w:rFonts w:hint="eastAsia"/>
        </w:rPr>
        <w:br/>
      </w:r>
      <w:r>
        <w:rPr>
          <w:rFonts w:hint="eastAsia"/>
        </w:rPr>
        <w:t>　　第一节 科技金融服务定义</w:t>
      </w:r>
      <w:r>
        <w:rPr>
          <w:rFonts w:hint="eastAsia"/>
        </w:rPr>
        <w:br/>
      </w:r>
      <w:r>
        <w:rPr>
          <w:rFonts w:hint="eastAsia"/>
        </w:rPr>
        <w:t>　　第二节 科技金融服务行业特点</w:t>
      </w:r>
      <w:r>
        <w:rPr>
          <w:rFonts w:hint="eastAsia"/>
        </w:rPr>
        <w:br/>
      </w:r>
      <w:r>
        <w:rPr>
          <w:rFonts w:hint="eastAsia"/>
        </w:rPr>
        <w:t>　　第三节 科技金融服务产业链分析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三、主要科技金融服务产业政策</w:t>
      </w:r>
      <w:r>
        <w:rPr>
          <w:rFonts w:hint="eastAsia"/>
        </w:rPr>
        <w:br/>
      </w:r>
      <w:r>
        <w:rPr>
          <w:rFonts w:hint="eastAsia"/>
        </w:rPr>
        <w:t>　　第三节 中国科技金融服务产业社会环境分析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全球主要国家科技金融服务市场现状</w:t>
      </w:r>
      <w:r>
        <w:rPr>
          <w:rFonts w:hint="eastAsia"/>
        </w:rPr>
        <w:br/>
      </w:r>
      <w:r>
        <w:rPr>
          <w:rFonts w:hint="eastAsia"/>
        </w:rPr>
        <w:t>　　第三节 全球科技金融服务行业发展趋势预测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二、科技金融服务渠道策略分析</w:t>
      </w:r>
      <w:r>
        <w:rPr>
          <w:rFonts w:hint="eastAsia"/>
        </w:rPr>
        <w:br/>
      </w:r>
      <w:r>
        <w:rPr>
          <w:rFonts w:hint="eastAsia"/>
        </w:rPr>
        <w:t>　　第二节 科技金融服务销售策略分析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四、科技金融服务行业风险分析</w:t>
      </w:r>
      <w:r>
        <w:rPr>
          <w:rFonts w:hint="eastAsia"/>
        </w:rPr>
        <w:br/>
      </w:r>
      <w:r>
        <w:rPr>
          <w:rFonts w:hint="eastAsia"/>
        </w:rPr>
        <w:t>　　第二节 科技金融服务行业投资风险及控制策略分析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2025-2031年中国科技金融服务行业发展趋势分析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科技金融服务行业历程</w:t>
      </w:r>
      <w:r>
        <w:rPr>
          <w:rFonts w:hint="eastAsia"/>
        </w:rPr>
        <w:br/>
      </w:r>
      <w:r>
        <w:rPr>
          <w:rFonts w:hint="eastAsia"/>
        </w:rPr>
        <w:t>　　图表 科技金融服务行业生命周期</w:t>
      </w:r>
      <w:r>
        <w:rPr>
          <w:rFonts w:hint="eastAsia"/>
        </w:rPr>
        <w:br/>
      </w:r>
      <w:r>
        <w:rPr>
          <w:rFonts w:hint="eastAsia"/>
        </w:rPr>
        <w:t>　　图表 科技金融服务行业产业链分析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31cb3c4d04cf6" w:history="1">
        <w:r>
          <w:rPr>
            <w:rStyle w:val="Hyperlink"/>
          </w:rPr>
          <w:t>2025-2031年中国科技金融服务行业发展分析与前景趋势报告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31cb3c4d04cf6" w:history="1">
        <w:r>
          <w:rPr>
            <w:rStyle w:val="Hyperlink"/>
          </w:rPr>
          <w:t>https://www.20087.com/0/30/KeJiJinRongFuWuShiChangXianZhuangHeQianJing.html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服务力度持续加大、金融如何助力科技创新、科技金融服务中心、金融科技4大龙头、科技金融服务有哪些、金融监管一行一会一局、科技金融服务站、我国取得的金融科技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3e19891047d9" w:history="1">
      <w:r>
        <w:rPr>
          <w:rStyle w:val="Hyperlink"/>
        </w:rPr>
        <w:t>2025-2031年中国科技金融服务行业发展分析与前景趋势报告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eJiJinRongFuWuShiChangXianZhuangHeQianJing.html" TargetMode="External" Id="R57031cb3c4d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eJiJinRongFuWuShiChangXianZhuangHeQianJing.html" TargetMode="External" Id="R909e3e19891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2024-11-12T05:25:00Z</dcterms:created>
  <dcterms:modified xsi:type="dcterms:W3CDTF">2024-11-12T06:25:00Z</dcterms:modified>
  <dc:subject>2025-2031年中国科技金融服务行业发展分析与前景趋势报告</dc:subject>
  <dc:title>2025-2031年中国科技金融服务行业发展分析与前景趋势报告</dc:title>
  <cp:keywords>2025-2031年中国科技金融服务行业发展分析与前景趋势报告</cp:keywords>
  <dc:description>2025-2031年中国科技金融服务行业发展分析与前景趋势报告</dc:description>
</cp:coreProperties>
</file>