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caeb543040a4" w:history="1">
              <w:r>
                <w:rPr>
                  <w:rStyle w:val="Hyperlink"/>
                </w:rPr>
                <w:t>2026-2032年中国运动钓具行业现状分析与发展前景研究报告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caeb543040a4" w:history="1">
              <w:r>
                <w:rPr>
                  <w:rStyle w:val="Hyperlink"/>
                </w:rPr>
                <w:t>2026-2032年中国运动钓具行业现状分析与发展前景研究报告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8caeb543040a4" w:history="1">
                <w:r>
                  <w:rPr>
                    <w:rStyle w:val="Hyperlink"/>
                  </w:rPr>
                  <w:t>https://www.20087.com/0/80/YunDongDiaoJuDeXianZhuangYuFaZhanQianJing.html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钓具是用于路亚、飞钓、海钓等休闲垂钓活动的专业装备，涵盖钓竿、卷线器、拟饵及配件，强调轻量化、高敏感度与环境适应性。当前高端产品采用高模量碳纤维竿体、精密齿轮传动卷线器及仿生拟饵设计，行业在抗盐雾腐蚀处理、人体工学握把及快装接口标准化方面持续优化。在户外运动热潮与“慢生活”理念推动下，运动钓具从工具属性转向生活方式载体。然而，部分低价产品使用劣质导环或轴承，易断裂或卡顿；同时，过度包装与一次性配件造成资源浪费。</w:t>
      </w:r>
      <w:r>
        <w:rPr>
          <w:rFonts w:hint="eastAsia"/>
        </w:rPr>
        <w:br/>
      </w:r>
      <w:r>
        <w:rPr>
          <w:rFonts w:hint="eastAsia"/>
        </w:rPr>
        <w:t>　　未来，运动钓具将向可持续材料、智能传感与生态友好方向演进。钓竿采用回收碳纤维或生物基树脂制造，拟饵使用可降解塑料。集成微型传感器记录咬钩力度与水深，数据同步至手机APP。推广无倒刺钩与可生物降解鱼线，减少对鱼类伤害。在“钓获放流”文化普及下，配套急救包与测量尺成为标配。长远看，运动钓具将从竞技工具升级为自然共生媒介，在提升垂钓体验与践行生态保护责任之间构筑轻盈、智能、有温度的户外运动新范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a8caeb543040a4" w:history="1">
        <w:r>
          <w:rPr>
            <w:rStyle w:val="Hyperlink"/>
          </w:rPr>
          <w:t>2026-2032年中国运动钓具行业现状分析与发展前景研究报告</w:t>
        </w:r>
      </w:hyperlink>
      <w:r>
        <w:rPr>
          <w:rFonts w:hint="eastAsia"/>
        </w:rPr>
        <w:t>基于统计局、相关行业协会及科研机构的详实数据，客观呈现运动钓具行业发展现状。报告从运动钓具市场规模、技术发展、竞争格局等维度展开分析，评估运动钓具重点企业市场表现与竞争格局。通过研究运动钓具产业链结构和消费需求变化，结合政策环境分析，对运动钓具行业发展趋势做出合理预测，指出市场机遇与投资风险，为运动钓具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运动钓具行业概述</w:t>
      </w:r>
      <w:r>
        <w:rPr>
          <w:rFonts w:hint="eastAsia"/>
        </w:rPr>
        <w:br/>
      </w:r>
      <w:r>
        <w:rPr>
          <w:rFonts w:hint="eastAsia"/>
        </w:rPr>
        <w:t>　　第一节 运动钓具定义与分类</w:t>
      </w:r>
      <w:r>
        <w:rPr>
          <w:rFonts w:hint="eastAsia"/>
        </w:rPr>
        <w:br/>
      </w:r>
      <w:r>
        <w:rPr>
          <w:rFonts w:hint="eastAsia"/>
        </w:rPr>
        <w:t>　　第二节 运动钓具应用领域</w:t>
      </w:r>
      <w:r>
        <w:rPr>
          <w:rFonts w:hint="eastAsia"/>
        </w:rPr>
        <w:br/>
      </w:r>
      <w:r>
        <w:rPr>
          <w:rFonts w:hint="eastAsia"/>
        </w:rPr>
        <w:t>　　第三节 运动钓具行业经济指标分析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一、运动钓具行业赢利性评估</w:t>
      </w:r>
      <w:r>
        <w:rPr>
          <w:rFonts w:hint="eastAsia"/>
        </w:rPr>
        <w:br/>
      </w:r>
      <w:r>
        <w:rPr>
          <w:rFonts w:hint="eastAsia"/>
        </w:rPr>
        <w:t>　　　　二、运动钓具行业成长速度分析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三、运动钓具附加值提升空间探讨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四、运动钓具行业进入壁垒分析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五、运动钓具行业风险性评估</w:t>
      </w:r>
      <w:r>
        <w:rPr>
          <w:rFonts w:hint="eastAsia"/>
        </w:rPr>
        <w:br/>
      </w:r>
      <w:r>
        <w:rPr>
          <w:rFonts w:hint="eastAsia"/>
        </w:rPr>
        <w:t>　　　　六、运动钓具行业周期性分析</w:t>
      </w:r>
      <w:r>
        <w:rPr>
          <w:rFonts w:hint="eastAsia"/>
        </w:rPr>
        <w:br/>
      </w:r>
      <w:r>
        <w:rPr>
          <w:rFonts w:hint="eastAsia"/>
        </w:rPr>
        <w:t>　　　　七、运动钓具行业竞争程度指标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八、运动钓具行业成熟度综合分析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运动钓具产业链及经营模式分析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三、运动钓具销售模式与渠道策略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全球运动钓具市场发展分析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2025-2026年全球运动钓具行业发展分析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一、全球运动钓具行业市场规模与趋势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二、全球运动钓具行业发展特点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三、全球运动钓具行业竞争格局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主要国家与地区运动钓具市场分析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2026-2032年全球运动钓具行业发展趋势与前景预测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一、运动钓具行业发展趋势</w:t>
      </w:r>
      <w:r>
        <w:rPr>
          <w:rFonts w:hint="eastAsia"/>
        </w:rPr>
        <w:br/>
      </w:r>
      <w:r>
        <w:rPr>
          <w:rFonts w:hint="eastAsia"/>
        </w:rPr>
        <w:t>　　　　二、运动钓具行业发展潜力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中国运动钓具行业市场分析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2025-2026年运动钓具产能与投资动态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一、国内运动钓具产能现状与利用效率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二、运动钓具产能扩张与投资动态分析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2026-2032年运动钓具行业产量统计与趋势预测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一、2020-2025年运动钓具行业产量与增长趋势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1、2020-2025年运动钓具产量及增长趋势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2、2020-2025年运动钓具细分产品产量及份额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二、运动钓具产量影响因素分析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三、2026-2032年运动钓具产量预测</w:t>
      </w:r>
      <w:r>
        <w:rPr>
          <w:rFonts w:hint="eastAsia"/>
        </w:rPr>
        <w:br/>
      </w:r>
      <w:r>
        <w:rPr>
          <w:rFonts w:hint="eastAsia"/>
        </w:rPr>
        <w:t>　　第三节 2026-2032年运动钓具市场需求与销售分析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一、2025-2026年运动钓具行业需求现状</w:t>
      </w:r>
      <w:r>
        <w:rPr>
          <w:rFonts w:hint="eastAsia"/>
        </w:rPr>
        <w:br/>
      </w:r>
      <w:r>
        <w:rPr>
          <w:rFonts w:hint="eastAsia"/>
        </w:rPr>
        <w:t>　　　　二、运动钓具客户群体与需求特点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三、2020-2025年运动钓具行业销售规模分析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四、2026-2032年运动钓具市场增长潜力与规模预测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国内外运动钓具行业技术差距分析及差距形成的主要原因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中国运动钓具细分市场分析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一、2025-2026年运动钓具主要细分产品市场现状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运动钓具价格机制与竞争策略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一、2020-2025年运动钓具市场价格走势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运动钓具定价策略与方法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2026-2032年运动钓具价格竞争态势与趋势预测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中国运动钓具行业重点区域市场研究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2025-2026年重点区域运动钓具市场发展概况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三、2026-2032年运动钓具行业发展潜力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三、2026-2032年运动钓具行业发展潜力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三、2026-2032年运动钓具行业发展潜力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三、2026-2032年运动钓具行业发展潜力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三、2026-2032年运动钓具行业发展潜力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2020-2025年中国运动钓具行业进出口情况分析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运动钓具行业进口规模与来源分析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一、2020-2025年运动钓具进口规模分析</w:t>
      </w:r>
      <w:r>
        <w:rPr>
          <w:rFonts w:hint="eastAsia"/>
        </w:rPr>
        <w:br/>
      </w:r>
      <w:r>
        <w:rPr>
          <w:rFonts w:hint="eastAsia"/>
        </w:rPr>
        <w:t>　　　　二、运动钓具主要进口来源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运动钓具行业出口规模与目的地分析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一、2020-2025年运动钓具出口规模分析</w:t>
      </w:r>
      <w:r>
        <w:rPr>
          <w:rFonts w:hint="eastAsia"/>
        </w:rPr>
        <w:br/>
      </w:r>
      <w:r>
        <w:rPr>
          <w:rFonts w:hint="eastAsia"/>
        </w:rPr>
        <w:t>　　　　二、运动钓具主要出口目的地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2020-2025年中国运动钓具总体规模与财务指标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中国运动钓具行业总体规模分析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一、运动钓具企业数量与结构</w:t>
      </w:r>
      <w:r>
        <w:rPr>
          <w:rFonts w:hint="eastAsia"/>
        </w:rPr>
        <w:br/>
      </w:r>
      <w:r>
        <w:rPr>
          <w:rFonts w:hint="eastAsia"/>
        </w:rPr>
        <w:t>　　　　二、运动钓具从业人员规模</w:t>
      </w:r>
      <w:r>
        <w:rPr>
          <w:rFonts w:hint="eastAsia"/>
        </w:rPr>
        <w:br/>
      </w:r>
      <w:r>
        <w:rPr>
          <w:rFonts w:hint="eastAsia"/>
        </w:rPr>
        <w:t>　　　　三、运动钓具行业资产状况</w:t>
      </w:r>
      <w:r>
        <w:rPr>
          <w:rFonts w:hint="eastAsia"/>
        </w:rPr>
        <w:br/>
      </w:r>
      <w:r>
        <w:rPr>
          <w:rFonts w:hint="eastAsia"/>
        </w:rPr>
        <w:t>　　第二节 中国运动钓具行业财务指标总体分析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运动钓具行业重点企业经营状况分析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运动钓具领先企业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运动钓具标杆企业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运动钓具代表企业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运动钓具龙头企业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运动钓具重点企业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中国运动钓具行业竞争格局分析</w:t>
      </w:r>
      <w:r>
        <w:rPr>
          <w:rFonts w:hint="eastAsia"/>
        </w:rPr>
        <w:br/>
      </w:r>
      <w:r>
        <w:rPr>
          <w:rFonts w:hint="eastAsia"/>
        </w:rPr>
        <w:t>　　第一节 运动钓具行业竞争格局总览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2025-2026年运动钓具行业竞争力分析</w:t>
      </w:r>
      <w:r>
        <w:rPr>
          <w:rFonts w:hint="eastAsia"/>
        </w:rPr>
        <w:br/>
      </w:r>
      <w:r>
        <w:rPr>
          <w:rFonts w:hint="eastAsia"/>
        </w:rPr>
        <w:t>　　　　一、运动钓具供应商议价能力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四、运动钓具替代品威胁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2020-2025年运动钓具行业企业并购活动分析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2025-2026年运动钓具行业会展与招投标活动分析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一、运动钓具行业会展活动及其市场影响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2026年中国运动钓具企业发展策略分析</w:t>
      </w:r>
      <w:r>
        <w:rPr>
          <w:rFonts w:hint="eastAsia"/>
        </w:rPr>
        <w:br/>
      </w:r>
      <w:r>
        <w:rPr>
          <w:rFonts w:hint="eastAsia"/>
        </w:rPr>
        <w:t>　　第一节 运动钓具市场策略分析</w:t>
      </w:r>
      <w:r>
        <w:rPr>
          <w:rFonts w:hint="eastAsia"/>
        </w:rPr>
        <w:br/>
      </w:r>
      <w:r>
        <w:rPr>
          <w:rFonts w:hint="eastAsia"/>
        </w:rPr>
        <w:t>　　　　一、运动钓具市场定位与拓展策略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二、运动钓具市场细分与目标客户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运动钓具销售策略分析</w:t>
      </w:r>
      <w:r>
        <w:rPr>
          <w:rFonts w:hint="eastAsia"/>
        </w:rPr>
        <w:br/>
      </w:r>
      <w:r>
        <w:rPr>
          <w:rFonts w:hint="eastAsia"/>
        </w:rPr>
        <w:t>　　　　一、运动钓具销售渠道与网络建设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提高运动钓具企业竞争力建议</w:t>
      </w:r>
      <w:r>
        <w:rPr>
          <w:rFonts w:hint="eastAsia"/>
        </w:rPr>
        <w:br/>
      </w:r>
      <w:r>
        <w:rPr>
          <w:rFonts w:hint="eastAsia"/>
        </w:rPr>
        <w:t>　　　　一、运动钓具技术创新与管理优化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运动钓具品牌战略思考</w:t>
      </w:r>
      <w:r>
        <w:rPr>
          <w:rFonts w:hint="eastAsia"/>
        </w:rPr>
        <w:br/>
      </w:r>
      <w:r>
        <w:rPr>
          <w:rFonts w:hint="eastAsia"/>
        </w:rPr>
        <w:t>　　　　一、运动钓具品牌建设与维护</w:t>
      </w:r>
      <w:r>
        <w:rPr>
          <w:rFonts w:hint="eastAsia"/>
        </w:rPr>
        <w:br/>
      </w:r>
      <w:r>
        <w:rPr>
          <w:rFonts w:hint="eastAsia"/>
        </w:rPr>
        <w:t>　　　　二、运动钓具品牌影响力与市场竞争力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中国运动钓具行业风险与对策</w:t>
      </w:r>
      <w:r>
        <w:rPr>
          <w:rFonts w:hint="eastAsia"/>
        </w:rPr>
        <w:br/>
      </w:r>
      <w:r>
        <w:rPr>
          <w:rFonts w:hint="eastAsia"/>
        </w:rPr>
        <w:t>　　第一节 运动钓具行业SWOT分析</w:t>
      </w:r>
      <w:r>
        <w:rPr>
          <w:rFonts w:hint="eastAsia"/>
        </w:rPr>
        <w:br/>
      </w:r>
      <w:r>
        <w:rPr>
          <w:rFonts w:hint="eastAsia"/>
        </w:rPr>
        <w:t>　　　　一、运动钓具行业优势分析</w:t>
      </w:r>
      <w:r>
        <w:rPr>
          <w:rFonts w:hint="eastAsia"/>
        </w:rPr>
        <w:br/>
      </w:r>
      <w:r>
        <w:rPr>
          <w:rFonts w:hint="eastAsia"/>
        </w:rPr>
        <w:t>　　　　二、运动钓具行业劣势分析</w:t>
      </w:r>
      <w:r>
        <w:rPr>
          <w:rFonts w:hint="eastAsia"/>
        </w:rPr>
        <w:br/>
      </w:r>
      <w:r>
        <w:rPr>
          <w:rFonts w:hint="eastAsia"/>
        </w:rPr>
        <w:t>　　　　三、运动钓具市场机会探索</w:t>
      </w:r>
      <w:r>
        <w:rPr>
          <w:rFonts w:hint="eastAsia"/>
        </w:rPr>
        <w:br/>
      </w:r>
      <w:r>
        <w:rPr>
          <w:rFonts w:hint="eastAsia"/>
        </w:rPr>
        <w:t>　　　　四、运动钓具市场威胁评估</w:t>
      </w:r>
      <w:r>
        <w:rPr>
          <w:rFonts w:hint="eastAsia"/>
        </w:rPr>
        <w:br/>
      </w:r>
      <w:r>
        <w:rPr>
          <w:rFonts w:hint="eastAsia"/>
        </w:rPr>
        <w:t>　　第二节 运动钓具行业风险及对策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2026-2032年中国运动钓具行业前景与发展趋势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运动钓具行业发展环境分析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2026-2032年运动钓具行业发展趋势与方向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一、运动钓具行业发展方向预测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二、运动钓具发展趋势分析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2026-2032年运动钓具行业发展潜力与机遇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一、运动钓具市场发展潜力评估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二、运动钓具新兴市场与机遇探索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运动钓具行业研究结论与建议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中⋅智⋅林⋅运动钓具行业发展建议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运动钓具行业类别</w:t>
      </w:r>
      <w:r>
        <w:rPr>
          <w:rFonts w:hint="eastAsia"/>
        </w:rPr>
        <w:br/>
      </w:r>
      <w:r>
        <w:rPr>
          <w:rFonts w:hint="eastAsia"/>
        </w:rPr>
        <w:t>　　图表 运动钓具行业产业链调研</w:t>
      </w:r>
      <w:r>
        <w:rPr>
          <w:rFonts w:hint="eastAsia"/>
        </w:rPr>
        <w:br/>
      </w:r>
      <w:r>
        <w:rPr>
          <w:rFonts w:hint="eastAsia"/>
        </w:rPr>
        <w:t>　　图表 运动钓具行业现状</w:t>
      </w:r>
      <w:r>
        <w:rPr>
          <w:rFonts w:hint="eastAsia"/>
        </w:rPr>
        <w:br/>
      </w:r>
      <w:r>
        <w:rPr>
          <w:rFonts w:hint="eastAsia"/>
        </w:rPr>
        <w:t>　　图表 运动钓具行业标准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2020-2025年中国运动钓具市场规模</w:t>
      </w:r>
      <w:r>
        <w:rPr>
          <w:rFonts w:hint="eastAsia"/>
        </w:rPr>
        <w:br/>
      </w:r>
      <w:r>
        <w:rPr>
          <w:rFonts w:hint="eastAsia"/>
        </w:rPr>
        <w:t>　　图表 2026年中国运动钓具行业产能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2020-2025年中国运动钓具产量</w:t>
      </w:r>
      <w:r>
        <w:rPr>
          <w:rFonts w:hint="eastAsia"/>
        </w:rPr>
        <w:br/>
      </w:r>
      <w:r>
        <w:rPr>
          <w:rFonts w:hint="eastAsia"/>
        </w:rPr>
        <w:t>　　图表 运动钓具行业动态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2020-2025年中国运动钓具市场需求量</w:t>
      </w:r>
      <w:r>
        <w:rPr>
          <w:rFonts w:hint="eastAsia"/>
        </w:rPr>
        <w:br/>
      </w:r>
      <w:r>
        <w:rPr>
          <w:rFonts w:hint="eastAsia"/>
        </w:rPr>
        <w:t>　　图表 2026年中国运动钓具行业需求区域调研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2020-2025年中国运动钓具行情</w:t>
      </w:r>
      <w:r>
        <w:rPr>
          <w:rFonts w:hint="eastAsia"/>
        </w:rPr>
        <w:br/>
      </w:r>
      <w:r>
        <w:rPr>
          <w:rFonts w:hint="eastAsia"/>
        </w:rPr>
        <w:t>　　图表 2020-2025年中国运动钓具价格走势图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2020-2025年中国运动钓具行业销售收入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2020-2025年中国运动钓具行业盈利情况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2020-2025年中国运动钓具行业利润总额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2020-2025年中国运动钓具进口数据</w:t>
      </w:r>
      <w:r>
        <w:rPr>
          <w:rFonts w:hint="eastAsia"/>
        </w:rPr>
        <w:br/>
      </w:r>
      <w:r>
        <w:rPr>
          <w:rFonts w:hint="eastAsia"/>
        </w:rPr>
        <w:t>　　图表 2020-2025年中国运动钓具出口数据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2020-2025年中国运动钓具行业企业数量统计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**地区运动钓具市场规模</w:t>
      </w:r>
      <w:r>
        <w:rPr>
          <w:rFonts w:hint="eastAsia"/>
        </w:rPr>
        <w:br/>
      </w:r>
      <w:r>
        <w:rPr>
          <w:rFonts w:hint="eastAsia"/>
        </w:rPr>
        <w:t>　　图表 **地区运动钓具行业市场需求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**地区运动钓具市场调研</w:t>
      </w:r>
      <w:r>
        <w:rPr>
          <w:rFonts w:hint="eastAsia"/>
        </w:rPr>
        <w:br/>
      </w:r>
      <w:r>
        <w:rPr>
          <w:rFonts w:hint="eastAsia"/>
        </w:rPr>
        <w:t>　　图表 **地区运动钓具行业市场需求分析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**地区运动钓具市场规模</w:t>
      </w:r>
      <w:r>
        <w:rPr>
          <w:rFonts w:hint="eastAsia"/>
        </w:rPr>
        <w:br/>
      </w:r>
      <w:r>
        <w:rPr>
          <w:rFonts w:hint="eastAsia"/>
        </w:rPr>
        <w:t>　　图表 **地区运动钓具行业市场需求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**地区运动钓具市场调研</w:t>
      </w:r>
      <w:r>
        <w:rPr>
          <w:rFonts w:hint="eastAsia"/>
        </w:rPr>
        <w:br/>
      </w:r>
      <w:r>
        <w:rPr>
          <w:rFonts w:hint="eastAsia"/>
        </w:rPr>
        <w:t>　　图表 **地区运动钓具行业市场需求分析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运动钓具行业竞争对手分析</w:t>
      </w:r>
      <w:r>
        <w:rPr>
          <w:rFonts w:hint="eastAsia"/>
        </w:rPr>
        <w:br/>
      </w:r>
      <w:r>
        <w:rPr>
          <w:rFonts w:hint="eastAsia"/>
        </w:rPr>
        <w:t>　　图表 运动钓具重点企业（一）基本信息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运动钓具重点企业（一）经营情况分析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运动钓具重点企业（一）主要经济指标情况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运动钓具重点企业（二）经营情况分析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运动钓具重点企业（二）主要经济指标情况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运动钓具重点企业（二）盈利能力情况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运动钓具重点企业（三）经营情况分析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运动钓具重点企业（三）主要经济指标情况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运动钓具重点企业（三）成长能力情况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2026-2032年中国运动钓具行业产能预测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2026-2032年中国运动钓具行业产量预测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2026-2032年中国运动钓具市场需求预测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2026-2032年中国运动钓具市场规模预测</w:t>
      </w:r>
      <w:r>
        <w:rPr>
          <w:rFonts w:hint="eastAsia"/>
        </w:rPr>
        <w:br/>
      </w:r>
      <w:r>
        <w:rPr>
          <w:rFonts w:hint="eastAsia"/>
        </w:rPr>
        <w:t>　　图表 运动钓具行业准入条件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2026-2032年中国运动钓具行业信息化</w:t>
      </w:r>
      <w:r>
        <w:rPr>
          <w:rFonts w:hint="eastAsia"/>
        </w:rPr>
        <w:br/>
      </w:r>
      <w:r>
        <w:rPr>
          <w:rFonts w:hint="eastAsia"/>
        </w:rPr>
        <w:t>　　图表 2026年中国运动钓具市场前景分析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2026-2032年中国运动钓具行业风险分析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2026-2032年中国运动钓具行业发展趋势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caeb543040a4" w:history="1">
        <w:r>
          <w:rPr>
            <w:rStyle w:val="Hyperlink"/>
          </w:rPr>
          <w:t>2026-2032年中国运动钓具行业现状分析与发展前景研究报告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8caeb543040a4" w:history="1">
        <w:r>
          <w:rPr>
            <w:rStyle w:val="Hyperlink"/>
          </w:rPr>
          <w:t>https://www.20087.com/0/80/YunDongDiaoJuDeXianZhuangYuFaZhanQianJing.html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热点：鱼具渔具垂钓用品大全、钓鱼运动 mp4、钓鱼工具、户外运动钓鱼、渔具的十大品牌、钓鱼用的运动相机、钓鱼运动、垂钓运动、中国钓具10大品牌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f3be74aea4c1f" w:history="1">
      <w:r>
        <w:rPr>
          <w:rStyle w:val="Hyperlink"/>
        </w:rPr>
        <w:t>2026-2032年中国运动钓具行业现状分析与发展前景研究报告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nDongDiaoJuDeXianZhuangYuFaZhanQianJing.html" TargetMode="External" Id="Rc1a8caeb543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nDongDiaoJuDeXianZhuangYuFaZhanQianJing.html" TargetMode="External" Id="Raccf3be74aea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2025-12-15T04:10:25Z</dcterms:created>
  <dcterms:modified xsi:type="dcterms:W3CDTF">2025-12-15T05:10:25Z</dcterms:modified>
  <dc:subject>2026-2032年中国运动钓具行业现状分析与发展前景研究报告</dc:subject>
  <dc:title>2026-2032年中国运动钓具行业现状分析与发展前景研究报告</dc:title>
  <cp:keywords>2026-2032年中国运动钓具行业现状分析与发展前景研究报告</cp:keywords>
  <dc:description>2026-2032年中国运动钓具行业现状分析与发展前景研究报告</dc:description>
</cp:coreProperties>
</file>