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2550514549f1" w:history="1">
              <w:r>
                <w:rPr>
                  <w:rStyle w:val="Hyperlink"/>
                </w:rPr>
                <w:t>2025-2031年中国动漫品牌授权市场全面调研与发展趋势预测报告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2550514549f1" w:history="1">
              <w:r>
                <w:rPr>
                  <w:rStyle w:val="Hyperlink"/>
                </w:rPr>
                <w:t>2025-2031年中国动漫品牌授权市场全面调研与发展趋势预测报告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d2550514549f1" w:history="1">
                <w:r>
                  <w:rPr>
                    <w:rStyle w:val="Hyperlink"/>
                  </w:rPr>
                  <w:t>https://www.20087.com/1/70/DongManPinPaiShouQuanDeFaZhanQuS.html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将动漫作品中的角色、故事情节等元素授权给第三方进行商品开发、营销等活动的过程。近年来，随着动漫文化的普及和粉丝经济的兴起，动漫品牌授权市场快速增长。当前市场上，动漫品牌授权主要集中在玩具、服装、文具等领域，但随着跨界合作的增多，授权产品的类型越来越多样化。</w:t>
      </w:r>
      <w:r>
        <w:rPr>
          <w:rFonts w:hint="eastAsia"/>
        </w:rPr>
        <w:br/>
      </w:r>
      <w:r>
        <w:rPr>
          <w:rFonts w:hint="eastAsia"/>
        </w:rPr>
        <w:t>　　未来，动漫品牌授权行业将更加注重品牌价值的挖掘和跨界合作。随着粉丝群体的不断扩大和消费需求的多元化，动漫品牌授权将更加注重开发具有独特文化和情感价值的产品。此外，随着数字媒体的发展，线上授权将成为新的增长点，包括游戏、数字内容等。同时，随着品牌授权市场的竞争加剧，跨界合作将成为提升品牌影响力的重要手段，如与时尚品牌、快消品等领域的合作，以拓展品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2550514549f1" w:history="1">
        <w:r>
          <w:rPr>
            <w:rStyle w:val="Hyperlink"/>
          </w:rPr>
          <w:t>2025-2031年中国动漫品牌授权市场全面调研与发展趋势预测报告</w:t>
        </w:r>
      </w:hyperlink>
      <w:r>
        <w:rPr>
          <w:rFonts w:hint="eastAsia"/>
        </w:rPr>
        <w:t>》基于国家统计局及相关协会的权威数据，系统研究了动漫品牌授权行业的市场需求、市场规模及产业链现状，分析了动漫品牌授权价格波动、细分市场动态及重点企业的经营表现，科学预测了动漫品牌授权市场前景与发展趋势，揭示了潜在需求与投资机会，同时指出了动漫品牌授权行业可能面临的风险。通过对动漫品牌授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互联网时代动漫品牌授权发展状况分析</w:t>
      </w:r>
      <w:r>
        <w:rPr>
          <w:rFonts w:hint="eastAsia"/>
        </w:rPr>
        <w:br/>
      </w:r>
      <w:r>
        <w:rPr>
          <w:rFonts w:hint="eastAsia"/>
        </w:rPr>
        <w:t>　　1.1 动漫品牌授权定义和特点</w:t>
      </w:r>
      <w:r>
        <w:rPr>
          <w:rFonts w:hint="eastAsia"/>
        </w:rPr>
        <w:br/>
      </w:r>
      <w:r>
        <w:rPr>
          <w:rFonts w:hint="eastAsia"/>
        </w:rPr>
        <w:t>　　1.2 国际动漫品牌授权市场规模</w:t>
      </w:r>
      <w:r>
        <w:rPr>
          <w:rFonts w:hint="eastAsia"/>
        </w:rPr>
        <w:br/>
      </w:r>
      <w:r>
        <w:rPr>
          <w:rFonts w:hint="eastAsia"/>
        </w:rPr>
        <w:t>　　1.3 中国动漫品牌授权市场规模</w:t>
      </w:r>
      <w:r>
        <w:rPr>
          <w:rFonts w:hint="eastAsia"/>
        </w:rPr>
        <w:br/>
      </w:r>
      <w:r>
        <w:rPr>
          <w:rFonts w:hint="eastAsia"/>
        </w:rPr>
        <w:t>　　1.4 中国动漫品牌授权问题解析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动漫授权产品消费状况分析</w:t>
      </w:r>
      <w:r>
        <w:rPr>
          <w:rFonts w:hint="eastAsia"/>
        </w:rPr>
        <w:br/>
      </w:r>
      <w:r>
        <w:rPr>
          <w:rFonts w:hint="eastAsia"/>
        </w:rPr>
        <w:t>　　2.1 动漫服装市场消费状况</w:t>
      </w:r>
      <w:r>
        <w:rPr>
          <w:rFonts w:hint="eastAsia"/>
        </w:rPr>
        <w:br/>
      </w:r>
      <w:r>
        <w:rPr>
          <w:rFonts w:hint="eastAsia"/>
        </w:rPr>
        <w:t>　　　　2.1.1 动漫服装市场概况</w:t>
      </w:r>
      <w:r>
        <w:rPr>
          <w:rFonts w:hint="eastAsia"/>
        </w:rPr>
        <w:br/>
      </w:r>
      <w:r>
        <w:rPr>
          <w:rFonts w:hint="eastAsia"/>
        </w:rPr>
        <w:t>　　　　2.1.2 动漫服装市场规模</w:t>
      </w:r>
      <w:r>
        <w:rPr>
          <w:rFonts w:hint="eastAsia"/>
        </w:rPr>
        <w:br/>
      </w:r>
      <w:r>
        <w:rPr>
          <w:rFonts w:hint="eastAsia"/>
        </w:rPr>
        <w:t>　　　　2.1.3 动漫服装主要类型</w:t>
      </w:r>
      <w:r>
        <w:rPr>
          <w:rFonts w:hint="eastAsia"/>
        </w:rPr>
        <w:br/>
      </w:r>
      <w:r>
        <w:rPr>
          <w:rFonts w:hint="eastAsia"/>
        </w:rPr>
        <w:t>　　　　2.1.4 动漫服装消费市场</w:t>
      </w:r>
      <w:r>
        <w:rPr>
          <w:rFonts w:hint="eastAsia"/>
        </w:rPr>
        <w:br/>
      </w:r>
      <w:r>
        <w:rPr>
          <w:rFonts w:hint="eastAsia"/>
        </w:rPr>
        <w:t>　　　　2.1.5 动漫服装盈利水平</w:t>
      </w:r>
      <w:r>
        <w:rPr>
          <w:rFonts w:hint="eastAsia"/>
        </w:rPr>
        <w:br/>
      </w:r>
      <w:r>
        <w:rPr>
          <w:rFonts w:hint="eastAsia"/>
        </w:rPr>
        <w:t>　　　　2.1.6 动漫服装市场竞争</w:t>
      </w:r>
      <w:r>
        <w:rPr>
          <w:rFonts w:hint="eastAsia"/>
        </w:rPr>
        <w:br/>
      </w:r>
      <w:r>
        <w:rPr>
          <w:rFonts w:hint="eastAsia"/>
        </w:rPr>
        <w:t>　　　　2.1.7 动漫服装主要企业</w:t>
      </w:r>
      <w:r>
        <w:rPr>
          <w:rFonts w:hint="eastAsia"/>
        </w:rPr>
        <w:br/>
      </w:r>
      <w:r>
        <w:rPr>
          <w:rFonts w:hint="eastAsia"/>
        </w:rPr>
        <w:t>　　　　2.1.8 动漫服装市场渠道</w:t>
      </w:r>
      <w:r>
        <w:rPr>
          <w:rFonts w:hint="eastAsia"/>
        </w:rPr>
        <w:br/>
      </w:r>
      <w:r>
        <w:rPr>
          <w:rFonts w:hint="eastAsia"/>
        </w:rPr>
        <w:t>　　　　2.1.9 动漫服装市场前景</w:t>
      </w:r>
      <w:r>
        <w:rPr>
          <w:rFonts w:hint="eastAsia"/>
        </w:rPr>
        <w:br/>
      </w:r>
      <w:r>
        <w:rPr>
          <w:rFonts w:hint="eastAsia"/>
        </w:rPr>
        <w:t>　　2.2 动漫玩具市场消费状况</w:t>
      </w:r>
      <w:r>
        <w:rPr>
          <w:rFonts w:hint="eastAsia"/>
        </w:rPr>
        <w:br/>
      </w:r>
      <w:r>
        <w:rPr>
          <w:rFonts w:hint="eastAsia"/>
        </w:rPr>
        <w:t>　　　　2.2.1 动漫玩具市场概况</w:t>
      </w:r>
      <w:r>
        <w:rPr>
          <w:rFonts w:hint="eastAsia"/>
        </w:rPr>
        <w:br/>
      </w:r>
      <w:r>
        <w:rPr>
          <w:rFonts w:hint="eastAsia"/>
        </w:rPr>
        <w:t>　　　　2.2.2 动漫玩具市场规模</w:t>
      </w:r>
      <w:r>
        <w:rPr>
          <w:rFonts w:hint="eastAsia"/>
        </w:rPr>
        <w:br/>
      </w:r>
      <w:r>
        <w:rPr>
          <w:rFonts w:hint="eastAsia"/>
        </w:rPr>
        <w:t>　　　　2.2.3 动漫玩具主要类型</w:t>
      </w:r>
      <w:r>
        <w:rPr>
          <w:rFonts w:hint="eastAsia"/>
        </w:rPr>
        <w:br/>
      </w:r>
      <w:r>
        <w:rPr>
          <w:rFonts w:hint="eastAsia"/>
        </w:rPr>
        <w:t>　　　　2.2.4 动漫玩具消费市场</w:t>
      </w:r>
      <w:r>
        <w:rPr>
          <w:rFonts w:hint="eastAsia"/>
        </w:rPr>
        <w:br/>
      </w:r>
      <w:r>
        <w:rPr>
          <w:rFonts w:hint="eastAsia"/>
        </w:rPr>
        <w:t>　　　　2.2.5 动漫服装市场竞争</w:t>
      </w:r>
      <w:r>
        <w:rPr>
          <w:rFonts w:hint="eastAsia"/>
        </w:rPr>
        <w:br/>
      </w:r>
      <w:r>
        <w:rPr>
          <w:rFonts w:hint="eastAsia"/>
        </w:rPr>
        <w:t>　　　　2.2.6 动漫玩具主要企业</w:t>
      </w:r>
      <w:r>
        <w:rPr>
          <w:rFonts w:hint="eastAsia"/>
        </w:rPr>
        <w:br/>
      </w:r>
      <w:r>
        <w:rPr>
          <w:rFonts w:hint="eastAsia"/>
        </w:rPr>
        <w:t>　　　　2.2.7 动漫玩具市场渠道</w:t>
      </w:r>
      <w:r>
        <w:rPr>
          <w:rFonts w:hint="eastAsia"/>
        </w:rPr>
        <w:br/>
      </w:r>
      <w:r>
        <w:rPr>
          <w:rFonts w:hint="eastAsia"/>
        </w:rPr>
        <w:t>　　　　2.2.8 动漫玩具市场前景</w:t>
      </w:r>
      <w:r>
        <w:rPr>
          <w:rFonts w:hint="eastAsia"/>
        </w:rPr>
        <w:br/>
      </w:r>
      <w:r>
        <w:rPr>
          <w:rFonts w:hint="eastAsia"/>
        </w:rPr>
        <w:t>　　2.3 动漫文具市场消费状况</w:t>
      </w:r>
      <w:r>
        <w:rPr>
          <w:rFonts w:hint="eastAsia"/>
        </w:rPr>
        <w:br/>
      </w:r>
      <w:r>
        <w:rPr>
          <w:rFonts w:hint="eastAsia"/>
        </w:rPr>
        <w:t>　　　　2.3.1 动漫文具市场概况</w:t>
      </w:r>
      <w:r>
        <w:rPr>
          <w:rFonts w:hint="eastAsia"/>
        </w:rPr>
        <w:br/>
      </w:r>
      <w:r>
        <w:rPr>
          <w:rFonts w:hint="eastAsia"/>
        </w:rPr>
        <w:t>　　　　2.3.2 动漫文具主要类型</w:t>
      </w:r>
      <w:r>
        <w:rPr>
          <w:rFonts w:hint="eastAsia"/>
        </w:rPr>
        <w:br/>
      </w:r>
      <w:r>
        <w:rPr>
          <w:rFonts w:hint="eastAsia"/>
        </w:rPr>
        <w:t>　　　　2.3.3 动漫文具消费市场</w:t>
      </w:r>
      <w:r>
        <w:rPr>
          <w:rFonts w:hint="eastAsia"/>
        </w:rPr>
        <w:br/>
      </w:r>
      <w:r>
        <w:rPr>
          <w:rFonts w:hint="eastAsia"/>
        </w:rPr>
        <w:t>　　　　2.3.4 动漫文具市场竞争</w:t>
      </w:r>
      <w:r>
        <w:rPr>
          <w:rFonts w:hint="eastAsia"/>
        </w:rPr>
        <w:br/>
      </w:r>
      <w:r>
        <w:rPr>
          <w:rFonts w:hint="eastAsia"/>
        </w:rPr>
        <w:t>　　　　2.3.5 动漫文具主要企业</w:t>
      </w:r>
      <w:r>
        <w:rPr>
          <w:rFonts w:hint="eastAsia"/>
        </w:rPr>
        <w:br/>
      </w:r>
      <w:r>
        <w:rPr>
          <w:rFonts w:hint="eastAsia"/>
        </w:rPr>
        <w:t>　　　　2.3.6 动漫文具市场渠道</w:t>
      </w:r>
      <w:r>
        <w:rPr>
          <w:rFonts w:hint="eastAsia"/>
        </w:rPr>
        <w:br/>
      </w:r>
      <w:r>
        <w:rPr>
          <w:rFonts w:hint="eastAsia"/>
        </w:rPr>
        <w:t>　　　　2.3.7 动漫文具市场前景</w:t>
      </w:r>
      <w:r>
        <w:rPr>
          <w:rFonts w:hint="eastAsia"/>
        </w:rPr>
        <w:br/>
      </w:r>
      <w:r>
        <w:rPr>
          <w:rFonts w:hint="eastAsia"/>
        </w:rPr>
        <w:t>　　2.4 动漫食品市场消费状况</w:t>
      </w:r>
      <w:r>
        <w:rPr>
          <w:rFonts w:hint="eastAsia"/>
        </w:rPr>
        <w:br/>
      </w:r>
      <w:r>
        <w:rPr>
          <w:rFonts w:hint="eastAsia"/>
        </w:rPr>
        <w:t>　　　　2.4.1 动漫食品市场概况</w:t>
      </w:r>
      <w:r>
        <w:rPr>
          <w:rFonts w:hint="eastAsia"/>
        </w:rPr>
        <w:br/>
      </w:r>
      <w:r>
        <w:rPr>
          <w:rFonts w:hint="eastAsia"/>
        </w:rPr>
        <w:t>　　　　2.4.2 动漫食品主要类型</w:t>
      </w:r>
      <w:r>
        <w:rPr>
          <w:rFonts w:hint="eastAsia"/>
        </w:rPr>
        <w:br/>
      </w:r>
      <w:r>
        <w:rPr>
          <w:rFonts w:hint="eastAsia"/>
        </w:rPr>
        <w:t>　　　　2.4.3 动漫食品消费市场</w:t>
      </w:r>
      <w:r>
        <w:rPr>
          <w:rFonts w:hint="eastAsia"/>
        </w:rPr>
        <w:br/>
      </w:r>
      <w:r>
        <w:rPr>
          <w:rFonts w:hint="eastAsia"/>
        </w:rPr>
        <w:t>　　　　2.4.4 动漫食品主要企业</w:t>
      </w:r>
      <w:r>
        <w:rPr>
          <w:rFonts w:hint="eastAsia"/>
        </w:rPr>
        <w:br/>
      </w:r>
      <w:r>
        <w:rPr>
          <w:rFonts w:hint="eastAsia"/>
        </w:rPr>
        <w:t>　　　　2.4.5 动漫食品市场前景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动漫授权领先企业经营状况</w:t>
      </w:r>
      <w:r>
        <w:rPr>
          <w:rFonts w:hint="eastAsia"/>
        </w:rPr>
        <w:br/>
      </w:r>
      <w:r>
        <w:rPr>
          <w:rFonts w:hint="eastAsia"/>
        </w:rPr>
        <w:t>　　3.1 动漫授权行业企业发展概况</w:t>
      </w:r>
      <w:r>
        <w:rPr>
          <w:rFonts w:hint="eastAsia"/>
        </w:rPr>
        <w:br/>
      </w:r>
      <w:r>
        <w:rPr>
          <w:rFonts w:hint="eastAsia"/>
        </w:rPr>
        <w:t>　　3.2 动漫授权领先企业经营状况</w:t>
      </w:r>
      <w:r>
        <w:rPr>
          <w:rFonts w:hint="eastAsia"/>
        </w:rPr>
        <w:br/>
      </w:r>
      <w:r>
        <w:rPr>
          <w:rFonts w:hint="eastAsia"/>
        </w:rPr>
        <w:t>　　　　3.2.1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3.2.2 天络行（上海）品牌管理有限公司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3.2.3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3.2.4 中国香港可利可亚洲专利授权有限公司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3.2.5 孩子宝商贸（中国）有限公司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3.2.6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3.2.7 广州奥飞动漫文化股份有限公司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3.2.8 艾影（上海）商贸有限公司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3.2.9 上海天弘知识产权代理有限公司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3.2.10 瀚允卓辰文化传播有限公司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3.2.11 华特迪士尼（上海）有限公司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3.2.12 上海世纪华创文化形象管理有限公司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3.2.13 中国香港羚邦（远东）有限公司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3.2.14 PPW（Promotional Partners Worldwide）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3.2.15 盈思市场拓展有限公司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中.智.林：动漫品牌授权行业发展前景</w:t>
      </w:r>
      <w:r>
        <w:rPr>
          <w:rFonts w:hint="eastAsia"/>
        </w:rPr>
        <w:br/>
      </w:r>
      <w:r>
        <w:rPr>
          <w:rFonts w:hint="eastAsia"/>
        </w:rPr>
        <w:t>　　4.1 2025-2031年动漫品牌授权整体态势</w:t>
      </w:r>
      <w:r>
        <w:rPr>
          <w:rFonts w:hint="eastAsia"/>
        </w:rPr>
        <w:br/>
      </w:r>
      <w:r>
        <w:rPr>
          <w:rFonts w:hint="eastAsia"/>
        </w:rPr>
        <w:t>　　4.2 动漫品牌授权的发展趋势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2025-2031年我国动漫品牌授权行业销售收入及增长情况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2025-2031年我国动漫品牌授权行业销售收入及增长对比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动漫服饰的适合场所与形象来源</w:t>
      </w:r>
      <w:r>
        <w:rPr>
          <w:rFonts w:hint="eastAsia"/>
        </w:rPr>
        <w:br/>
      </w:r>
      <w:r>
        <w:rPr>
          <w:rFonts w:hint="eastAsia"/>
        </w:rPr>
        <w:t>　　图表 4 动漫服饰市场参与主体</w:t>
      </w:r>
      <w:r>
        <w:rPr>
          <w:rFonts w:hint="eastAsia"/>
        </w:rPr>
        <w:br/>
      </w:r>
      <w:r>
        <w:rPr>
          <w:rFonts w:hint="eastAsia"/>
        </w:rPr>
        <w:t>　　图表 5 2025年中国动漫授权业“十大中国品牌”</w:t>
      </w:r>
      <w:r>
        <w:rPr>
          <w:rFonts w:hint="eastAsia"/>
        </w:rPr>
        <w:br/>
      </w:r>
      <w:r>
        <w:rPr>
          <w:rFonts w:hint="eastAsia"/>
        </w:rPr>
        <w:t>　　图表 6 2025年中国动漫授权业“十大海外品牌”</w:t>
      </w:r>
      <w:r>
        <w:rPr>
          <w:rFonts w:hint="eastAsia"/>
        </w:rPr>
        <w:br/>
      </w:r>
      <w:r>
        <w:rPr>
          <w:rFonts w:hint="eastAsia"/>
        </w:rPr>
        <w:t>　　图表 7 2025-2031年广州艺洲人文化传播有限公司资产负债率变化情况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2025-2031年广州艺洲人文化传播有限公司产权比率变化情况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2550514549f1" w:history="1">
        <w:r>
          <w:rPr>
            <w:rStyle w:val="Hyperlink"/>
          </w:rPr>
          <w:t>2025-2031年中国动漫品牌授权市场全面调研与发展趋势预测报告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d2550514549f1" w:history="1">
        <w:r>
          <w:rPr>
            <w:rStyle w:val="Hyperlink"/>
          </w:rPr>
          <w:t>https://www.20087.com/1/70/DongManPinPaiShouQuanDeFaZhanQuS.html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8856177fd43e3" w:history="1">
      <w:r>
        <w:rPr>
          <w:rStyle w:val="Hyperlink"/>
        </w:rPr>
        <w:t>2025-2031年中国动漫品牌授权市场全面调研与发展趋势预测报告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ongManPinPaiShouQuanDeFaZhanQuS.html" TargetMode="External" Id="Raaed25505145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ongManPinPaiShouQuanDeFaZhanQuS.html" TargetMode="External" Id="Rc5a8856177f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2025-05-13T02:33:00Z</dcterms:created>
  <dcterms:modified xsi:type="dcterms:W3CDTF">2025-05-13T03:33:00Z</dcterms:modified>
  <dc:subject>2025-2031年中国动漫品牌授权市场全面调研与发展趋势预测报告</dc:subject>
  <dc:title>2025-2031年中国动漫品牌授权市场全面调研与发展趋势预测报告</dc:title>
  <cp:keywords>2025-2031年中国动漫品牌授权市场全面调研与发展趋势预测报告</cp:keywords>
  <dc:description>2025-2031年中国动漫品牌授权市场全面调研与发展趋势预测报告</dc:description>
</cp:coreProperties>
</file>