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e459c7848468e" w:history="1">
              <w:r>
                <w:rPr>
                  <w:rStyle w:val="Hyperlink"/>
                </w:rPr>
                <w:t>2025-2031年中国数字图书馆行业市场调研与发展趋势研究报告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e459c7848468e" w:history="1">
              <w:r>
                <w:rPr>
                  <w:rStyle w:val="Hyperlink"/>
                </w:rPr>
                <w:t>2025-2031年中国数字图书馆行业市场调研与发展趋势研究报告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e459c7848468e" w:history="1">
                <w:r>
                  <w:rPr>
                    <w:rStyle w:val="Hyperlink"/>
                  </w:rPr>
                  <w:t>https://www.20087.com/1/80/ShuZiTuShuGuanHangYeQuShi.html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图书馆是信息时代的产物，通过电子化手段收集、存储和传播各类文献资源，已经成为学术研究、教育和公共知识获取的重要平台。云计算和大数据技术的应用，使得数字图书馆能够提供海量数据的高效检索和个性化推荐服务。同时，开放获取运动促进了知识的自由流通，增加了数字图书馆的资源丰富度和访问便利性。</w:t>
      </w:r>
      <w:r>
        <w:rPr>
          <w:rFonts w:hint="eastAsia"/>
        </w:rPr>
        <w:br/>
      </w:r>
      <w:r>
        <w:rPr>
          <w:rFonts w:hint="eastAsia"/>
        </w:rPr>
        <w:t>　　未来，数字图书馆将更加聚焦于用户体验和知识创新。人工智能技术，如自然语言处理和深度学习，将被用来优化搜索算法，提高信息检索的准确性和相关性。虚拟现实和增强现实技术的应用将为用户提供沉浸式的阅读体验，使学习和研究过程更加生动直观。此外，随着区块链技术的发展，数字图书馆有望实现更加安全、透明的知识共享机制，保护版权的同时促进知识的广泛传播。同时，跨学科合作和数据驱动的研究方法将得到支持，推动数字图书馆成为知识创新的孵化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e459c7848468e" w:history="1">
        <w:r>
          <w:rPr>
            <w:rStyle w:val="Hyperlink"/>
          </w:rPr>
          <w:t>2025-2031年中国数字图书馆行业市场调研与发展趋势研究报告</w:t>
        </w:r>
      </w:hyperlink>
      <w:r>
        <w:rPr>
          <w:rFonts w:hint="eastAsia"/>
        </w:rPr>
        <w:t>》依托权威机构及行业协会数据，结合数字图书馆行业的宏观环境与微观实践，从数字图书馆市场规模、市场需求、技术现状及产业链结构等多维度进行了系统调研与分析。报告通过严谨的研究方法与翔实的数据支持，辅以直观图表，全面剖析了数字图书馆行业发展趋势、重点企业表现及市场竞争格局，并通过SWOT分析揭示了行业机遇与潜在风险，为数字图书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数字图书馆产业概述</w:t>
      </w:r>
      <w:r>
        <w:rPr>
          <w:rFonts w:hint="eastAsia"/>
        </w:rPr>
        <w:br/>
      </w:r>
      <w:r>
        <w:rPr>
          <w:rFonts w:hint="eastAsia"/>
        </w:rPr>
        <w:t>　　第一节 数字图书馆定义</w:t>
      </w:r>
      <w:r>
        <w:rPr>
          <w:rFonts w:hint="eastAsia"/>
        </w:rPr>
        <w:br/>
      </w:r>
      <w:r>
        <w:rPr>
          <w:rFonts w:hint="eastAsia"/>
        </w:rPr>
        <w:t>　　第二节 数字图书馆行业特点</w:t>
      </w:r>
      <w:r>
        <w:rPr>
          <w:rFonts w:hint="eastAsia"/>
        </w:rPr>
        <w:br/>
      </w:r>
      <w:r>
        <w:rPr>
          <w:rFonts w:hint="eastAsia"/>
        </w:rPr>
        <w:t>　　第三节 数字图书馆产业链分析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2024-2025年中国数字图书馆行业运行环境分析</w:t>
      </w:r>
      <w:r>
        <w:rPr>
          <w:rFonts w:hint="eastAsia"/>
        </w:rPr>
        <w:br/>
      </w:r>
      <w:r>
        <w:rPr>
          <w:rFonts w:hint="eastAsia"/>
        </w:rPr>
        <w:t>　　第一节 数字图书馆运行经济环境分析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数字图书馆产业政策环境分析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一、数字图书馆行业监管体制</w:t>
      </w:r>
      <w:r>
        <w:rPr>
          <w:rFonts w:hint="eastAsia"/>
        </w:rPr>
        <w:br/>
      </w:r>
      <w:r>
        <w:rPr>
          <w:rFonts w:hint="eastAsia"/>
        </w:rPr>
        <w:t>　　　　二、数字图书馆行业主要法规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三、主要数字图书馆产业政策</w:t>
      </w:r>
      <w:r>
        <w:rPr>
          <w:rFonts w:hint="eastAsia"/>
        </w:rPr>
        <w:br/>
      </w:r>
      <w:r>
        <w:rPr>
          <w:rFonts w:hint="eastAsia"/>
        </w:rPr>
        <w:t>　　第三节 数字图书馆产业社会环境分析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2024-2025年数字图书馆行业技术发展现状及趋势分析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数字图书馆行业技术发展现状分析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国内外数字图书馆行业技术差异与原因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数字图书馆行业技术发展方向、趋势预测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提升数字图书馆行业技术能力策略建议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全球数字图书馆行业发展态势分析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全球数字图书馆市场发展现状分析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全球主要国家数字图书馆市场现状</w:t>
      </w:r>
      <w:r>
        <w:rPr>
          <w:rFonts w:hint="eastAsia"/>
        </w:rPr>
        <w:br/>
      </w:r>
      <w:r>
        <w:rPr>
          <w:rFonts w:hint="eastAsia"/>
        </w:rPr>
        <w:t>　　第三节 全球数字图书馆行业发展趋势预测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中国数字图书馆行业市场分析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2019-2024年中国数字图书馆行业规模情况</w:t>
      </w:r>
      <w:r>
        <w:rPr>
          <w:rFonts w:hint="eastAsia"/>
        </w:rPr>
        <w:br/>
      </w:r>
      <w:r>
        <w:rPr>
          <w:rFonts w:hint="eastAsia"/>
        </w:rPr>
        <w:t>　　　　一、数字图书馆行业市场规模情况分析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二、数字图书馆行业单位规模情况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三、数字图书馆行业人员规模情况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2019-2024年中国数字图书馆行业财务能力分析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一、数字图书馆行业盈利能力分析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二、数字图书馆行业偿债能力分析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三、数字图书馆行业营运能力分析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四、数字图书馆行业发展能力分析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2024-2025年中国数字图书馆行业热点动态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2025年中国数字图书馆行业面临的挑战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中国重点地区数字图书馆行业市场调研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中国数字图书馆行业价格走势及影响因素分析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国内数字图书馆行业价格回顾</w:t>
      </w:r>
      <w:r>
        <w:rPr>
          <w:rFonts w:hint="eastAsia"/>
        </w:rPr>
        <w:br/>
      </w:r>
      <w:r>
        <w:rPr>
          <w:rFonts w:hint="eastAsia"/>
        </w:rPr>
        <w:t>　　第二节 国内数字图书馆行业价格走势预测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国内数字图书馆行业价格影响因素分析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中国数字图书馆行业客户调研</w:t>
      </w:r>
      <w:r>
        <w:rPr>
          <w:rFonts w:hint="eastAsia"/>
        </w:rPr>
        <w:br/>
      </w:r>
      <w:r>
        <w:rPr>
          <w:rFonts w:hint="eastAsia"/>
        </w:rPr>
        <w:t>　　　　一、数字图书馆行业客户偏好调查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二、客户对数字图书馆品牌的首要认知渠道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三、数字图书馆品牌忠诚度调查</w:t>
      </w:r>
      <w:r>
        <w:rPr>
          <w:rFonts w:hint="eastAsia"/>
        </w:rPr>
        <w:br/>
      </w:r>
      <w:r>
        <w:rPr>
          <w:rFonts w:hint="eastAsia"/>
        </w:rPr>
        <w:t>　　　　四、数字图书馆行业客户消费理念调研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中国数字图书馆行业竞争格局分析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2025年数字图书馆行业集中度分析</w:t>
      </w:r>
      <w:r>
        <w:rPr>
          <w:rFonts w:hint="eastAsia"/>
        </w:rPr>
        <w:br/>
      </w:r>
      <w:r>
        <w:rPr>
          <w:rFonts w:hint="eastAsia"/>
        </w:rPr>
        <w:t>　　　　一、数字图书馆市场集中度分析</w:t>
      </w:r>
      <w:r>
        <w:rPr>
          <w:rFonts w:hint="eastAsia"/>
        </w:rPr>
        <w:br/>
      </w:r>
      <w:r>
        <w:rPr>
          <w:rFonts w:hint="eastAsia"/>
        </w:rPr>
        <w:t>　　　　二、数字图书馆企业集中度分析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2024-2025年数字图书馆行业竞争格局分析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一、数字图书馆行业竞争策略分析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二、数字图书馆行业竞争格局展望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三、我国数字图书馆市场竞争趋势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数字图书馆行业重点企业发展调研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数字图书馆企业发展策略分析</w:t>
      </w:r>
      <w:r>
        <w:rPr>
          <w:rFonts w:hint="eastAsia"/>
        </w:rPr>
        <w:br/>
      </w:r>
      <w:r>
        <w:rPr>
          <w:rFonts w:hint="eastAsia"/>
        </w:rPr>
        <w:t>　　第一节 数字图书馆市场策略分析</w:t>
      </w:r>
      <w:r>
        <w:rPr>
          <w:rFonts w:hint="eastAsia"/>
        </w:rPr>
        <w:br/>
      </w:r>
      <w:r>
        <w:rPr>
          <w:rFonts w:hint="eastAsia"/>
        </w:rPr>
        <w:t>　　　　一、数字图书馆价格策略分析</w:t>
      </w:r>
      <w:r>
        <w:rPr>
          <w:rFonts w:hint="eastAsia"/>
        </w:rPr>
        <w:br/>
      </w:r>
      <w:r>
        <w:rPr>
          <w:rFonts w:hint="eastAsia"/>
        </w:rPr>
        <w:t>　　　　二、数字图书馆渠道策略分析</w:t>
      </w:r>
      <w:r>
        <w:rPr>
          <w:rFonts w:hint="eastAsia"/>
        </w:rPr>
        <w:br/>
      </w:r>
      <w:r>
        <w:rPr>
          <w:rFonts w:hint="eastAsia"/>
        </w:rPr>
        <w:t>　　第二节 数字图书馆销售策略分析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提高数字图书馆企业竞争力的策略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一、提高中国数字图书馆企业核心竞争力的对策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二、数字图书馆企业提升竞争力的主要方向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三、影响数字图书馆企业核心竞争力的因素及提升途径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四、提高数字图书馆企业竞争力的策略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数字图书馆行业投资风险与控制策略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数字图书馆行业SWOT模型分析</w:t>
      </w:r>
      <w:r>
        <w:rPr>
          <w:rFonts w:hint="eastAsia"/>
        </w:rPr>
        <w:br/>
      </w:r>
      <w:r>
        <w:rPr>
          <w:rFonts w:hint="eastAsia"/>
        </w:rPr>
        <w:t>　　　　一、数字图书馆行业优势分析</w:t>
      </w:r>
      <w:r>
        <w:rPr>
          <w:rFonts w:hint="eastAsia"/>
        </w:rPr>
        <w:br/>
      </w:r>
      <w:r>
        <w:rPr>
          <w:rFonts w:hint="eastAsia"/>
        </w:rPr>
        <w:t>　　　　二、数字图书馆行业劣势分析</w:t>
      </w:r>
      <w:r>
        <w:rPr>
          <w:rFonts w:hint="eastAsia"/>
        </w:rPr>
        <w:br/>
      </w:r>
      <w:r>
        <w:rPr>
          <w:rFonts w:hint="eastAsia"/>
        </w:rPr>
        <w:t>　　　　三、数字图书馆行业机会分析</w:t>
      </w:r>
      <w:r>
        <w:rPr>
          <w:rFonts w:hint="eastAsia"/>
        </w:rPr>
        <w:br/>
      </w:r>
      <w:r>
        <w:rPr>
          <w:rFonts w:hint="eastAsia"/>
        </w:rPr>
        <w:t>　　　　四、数字图书馆行业风险分析</w:t>
      </w:r>
      <w:r>
        <w:rPr>
          <w:rFonts w:hint="eastAsia"/>
        </w:rPr>
        <w:br/>
      </w:r>
      <w:r>
        <w:rPr>
          <w:rFonts w:hint="eastAsia"/>
        </w:rPr>
        <w:t>　　第二节 数字图书馆行业投资风险及控制策略分析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一、数字图书馆市场风险及控制策略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二、数字图书馆行业政策风险及控制策略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三、数字图书馆行业经营风险及控制策略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四、数字图书馆同业竞争风险及控制策略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五、数字图书馆行业其他风险及控制策略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2025-2031年中国数字图书馆行业投资潜力及发展趋势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2025-2031年数字图书馆行业投资潜力分析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一、数字图书馆行业重点可投资领域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二、数字图书馆行业目标市场需求潜力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三、数字图书馆行业投资潜力综合评判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(中^智^林)2025-2031年中国数字图书馆行业发展趋势分析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一、2025年数字图书馆市场前景分析</w:t>
      </w:r>
      <w:r>
        <w:rPr>
          <w:rFonts w:hint="eastAsia"/>
        </w:rPr>
        <w:br/>
      </w:r>
      <w:r>
        <w:rPr>
          <w:rFonts w:hint="eastAsia"/>
        </w:rPr>
        <w:t>　　　　二、2025年数字图书馆发展趋势预测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三、2025-2031年我国数字图书馆行业发展剖析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五、未来数字图书馆行业发展变局剖析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数字图书馆行业历程</w:t>
      </w:r>
      <w:r>
        <w:rPr>
          <w:rFonts w:hint="eastAsia"/>
        </w:rPr>
        <w:br/>
      </w:r>
      <w:r>
        <w:rPr>
          <w:rFonts w:hint="eastAsia"/>
        </w:rPr>
        <w:t>　　图表 数字图书馆行业生命周期</w:t>
      </w:r>
      <w:r>
        <w:rPr>
          <w:rFonts w:hint="eastAsia"/>
        </w:rPr>
        <w:br/>
      </w:r>
      <w:r>
        <w:rPr>
          <w:rFonts w:hint="eastAsia"/>
        </w:rPr>
        <w:t>　　图表 数字图书馆行业产业链分析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2025-2031年中国数字图书馆行业发展趋势预测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e459c7848468e" w:history="1">
        <w:r>
          <w:rPr>
            <w:rStyle w:val="Hyperlink"/>
          </w:rPr>
          <w:t>2025-2031年中国数字图书馆行业市场调研与发展趋势研究报告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e459c7848468e" w:history="1">
        <w:r>
          <w:rPr>
            <w:rStyle w:val="Hyperlink"/>
          </w:rPr>
          <w:t>https://www.20087.com/1/80/ShuZiTuShuGuanHangYeQuShi.html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免费线上电子图书馆、数字图书馆软件、电子版书籍最全的网站、数字图书馆是什么、大学教材网、数字图书馆是用数字技术处理和存储、大学电子课本网、数字图书馆的概念、数字图书馆相关资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da8d7e9847a6" w:history="1">
      <w:r>
        <w:rPr>
          <w:rStyle w:val="Hyperlink"/>
        </w:rPr>
        <w:t>2025-2031年中国数字图书馆行业市场调研与发展趋势研究报告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ZiTuShuGuanHangYeQuShi.html" TargetMode="External" Id="R4c5e459c7848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ZiTuShuGuanHangYeQuShi.html" TargetMode="External" Id="Re549da8d7e98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2024-09-05T07:52:00Z</dcterms:created>
  <dcterms:modified xsi:type="dcterms:W3CDTF">2024-09-05T08:52:00Z</dcterms:modified>
  <dc:subject>2025-2031年中国数字图书馆行业市场调研与发展趋势研究报告</dc:subject>
  <dc:title>2025-2031年中国数字图书馆行业市场调研与发展趋势研究报告</dc:title>
  <cp:keywords>2025-2031年中国数字图书馆行业市场调研与发展趋势研究报告</cp:keywords>
  <dc:description>2025-2031年中国数字图书馆行业市场调研与发展趋势研究报告</dc:description>
</cp:coreProperties>
</file>