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dbe4175f1464b" w:history="1">
              <w:r>
                <w:rPr>
                  <w:rStyle w:val="Hyperlink"/>
                </w:rPr>
                <w:t>2025-2031年中国油画材料市场现状与前景趋势报告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dbe4175f1464b" w:history="1">
              <w:r>
                <w:rPr>
                  <w:rStyle w:val="Hyperlink"/>
                </w:rPr>
                <w:t>2025-2031年中国油画材料市场现状与前景趋势报告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dbe4175f1464b" w:history="1">
                <w:r>
                  <w:rPr>
                    <w:rStyle w:val="Hyperlink"/>
                  </w:rPr>
                  <w:t>https://www.20087.com/1/70/YouHuaCaiLiaoHangYeXianZhuangJiQianJing.html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材料包括颜料、画布、调色板等多种用于油画创作的基础工具，是艺术家表达创意的重要媒介。随着艺术市场的繁荣和公众对艺术作品欣赏水平的提高，油画材料的质量和多样性也得到了极大提升。现代油画颜料不仅色彩鲜艳持久，还注重环保性和对人体健康的影响。此外，随着数字技术的发展，虚拟现实（VR）和增强现实（AR）也开始被应用于油画教学和展示，为创作者提供了全新的创作平台。然而，尽管市场需求旺盛，但油画材料的价格相对较高，特别是高端产品，这对一些初学者构成了障碍。</w:t>
      </w:r>
      <w:r>
        <w:rPr>
          <w:rFonts w:hint="eastAsia"/>
        </w:rPr>
        <w:br/>
      </w:r>
      <w:r>
        <w:rPr>
          <w:rFonts w:hint="eastAsia"/>
        </w:rPr>
        <w:t>　　油画材料将在技术创新与文化传承方面取得新的进展。一方面，随着新材料科学的发展，未来的油画颜料将采用更加环保、耐久且易于处理的材料制造，既保证了作品的艺术价值又延长了保存期限。此外，结合数字化技术，可以开发出具有互动功能的油画创作工具，如通过触摸屏模拟真实的绘画体验，或利用AR技术让观众在虚拟空间中欣赏作品，增加了艺术作品的表现力。另一方面，考虑到全球化背景下对文化交流的需求，举办国际艺术展览和论坛，促进不同文化背景下的艺术家相互学习和借鉴，不仅能丰富创作灵感，还能拓宽市场渠道。通过加强品牌建设和文化传播，提升油画材料的文化内涵和市场竞争力，对于推动整个产业的繁荣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dbe4175f1464b" w:history="1">
        <w:r>
          <w:rPr>
            <w:rStyle w:val="Hyperlink"/>
          </w:rPr>
          <w:t>2025-2031年中国油画材料市场现状与前景趋势报告</w:t>
        </w:r>
      </w:hyperlink>
      <w:r>
        <w:rPr>
          <w:rFonts w:hint="eastAsia"/>
        </w:rPr>
        <w:t>》依托国家统计局、发改委及油画材料行业协会的数据，全面分析了油画材料行业的产业链、市场规模、需求、价格和现状。油画材料报告深入探讨了行业的竞争格局、集中度和品牌影响力，并对油画材料未来市场前景和发展趋势进行了科学预测。同时，对油画材料重点企业的经营状况和发展战略进行了详细介绍，为投资者、企业决策者和银行信贷部门提供了宝贵的市场情报和决策支持，帮助各方把握油画材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油画材料行业概述</w:t>
      </w:r>
      <w:r>
        <w:rPr>
          <w:rFonts w:hint="eastAsia"/>
        </w:rPr>
        <w:br/>
      </w:r>
      <w:r>
        <w:rPr>
          <w:rFonts w:hint="eastAsia"/>
        </w:rPr>
        <w:t>　　第一节 油画材料定义与分类</w:t>
      </w:r>
      <w:r>
        <w:rPr>
          <w:rFonts w:hint="eastAsia"/>
        </w:rPr>
        <w:br/>
      </w:r>
      <w:r>
        <w:rPr>
          <w:rFonts w:hint="eastAsia"/>
        </w:rPr>
        <w:t>　　第二节 油画材料应用领域</w:t>
      </w:r>
      <w:r>
        <w:rPr>
          <w:rFonts w:hint="eastAsia"/>
        </w:rPr>
        <w:br/>
      </w:r>
      <w:r>
        <w:rPr>
          <w:rFonts w:hint="eastAsia"/>
        </w:rPr>
        <w:t>　　第三节 油画材料行业经济指标分析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一、油画材料行业赢利性评估</w:t>
      </w:r>
      <w:r>
        <w:rPr>
          <w:rFonts w:hint="eastAsia"/>
        </w:rPr>
        <w:br/>
      </w:r>
      <w:r>
        <w:rPr>
          <w:rFonts w:hint="eastAsia"/>
        </w:rPr>
        <w:t>　　　　二、油画材料行业成长速度分析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三、油画材料附加值提升空间探讨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四、油画材料行业进入壁垒分析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五、油画材料行业风险性评估</w:t>
      </w:r>
      <w:r>
        <w:rPr>
          <w:rFonts w:hint="eastAsia"/>
        </w:rPr>
        <w:br/>
      </w:r>
      <w:r>
        <w:rPr>
          <w:rFonts w:hint="eastAsia"/>
        </w:rPr>
        <w:t>　　　　六、油画材料行业周期性分析</w:t>
      </w:r>
      <w:r>
        <w:rPr>
          <w:rFonts w:hint="eastAsia"/>
        </w:rPr>
        <w:br/>
      </w:r>
      <w:r>
        <w:rPr>
          <w:rFonts w:hint="eastAsia"/>
        </w:rPr>
        <w:t>　　　　七、油画材料行业竞争程度指标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八、油画材料行业成熟度综合分析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油画材料产业链及经营模式分析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三、油画材料销售模式与渠道策略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全球油画材料市场发展分析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2024-2025年全球油画材料行业发展分析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一、全球油画材料行业市场规模与趋势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二、全球油画材料行业发展特点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三、全球油画材料行业竞争格局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主要国家与地区油画材料市场分析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2025-2031年全球油画材料行业发展趋势与前景预测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一、油画材料行业发展趋势</w:t>
      </w:r>
      <w:r>
        <w:rPr>
          <w:rFonts w:hint="eastAsia"/>
        </w:rPr>
        <w:br/>
      </w:r>
      <w:r>
        <w:rPr>
          <w:rFonts w:hint="eastAsia"/>
        </w:rPr>
        <w:t>　　　　二、油画材料行业发展潜力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中国油画材料行业市场分析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2024-2025年油画材料产能与投资动态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一、国内油画材料产能现状与利用效率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二、油画材料产能扩张与投资动态分析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2025-2031年油画材料行业产量统计与趋势预测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一、2019-2024年油画材料行业产量与增长趋势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1、2019-2024年油画材料产量及增长趋势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2、2019-2024年油画材料细分产品产量及份额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二、油画材料产量影响因素分析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三、2025-2031年油画材料产量预测</w:t>
      </w:r>
      <w:r>
        <w:rPr>
          <w:rFonts w:hint="eastAsia"/>
        </w:rPr>
        <w:br/>
      </w:r>
      <w:r>
        <w:rPr>
          <w:rFonts w:hint="eastAsia"/>
        </w:rPr>
        <w:t>　　第三节 2025-2031年油画材料市场需求与销售分析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一、2024-2025年油画材料行业需求现状</w:t>
      </w:r>
      <w:r>
        <w:rPr>
          <w:rFonts w:hint="eastAsia"/>
        </w:rPr>
        <w:br/>
      </w:r>
      <w:r>
        <w:rPr>
          <w:rFonts w:hint="eastAsia"/>
        </w:rPr>
        <w:t>　　　　二、油画材料客户群体与需求特点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三、2019-2024年油画材料行业销售规模分析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四、2025-2031年油画材料市场增长潜力与规模预测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2024-2025年油画材料行业技术发展现状及趋势分析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油画材料行业技术发展现状分析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国内外油画材料行业技术差距分析及差距形成的主要原因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油画材料行业技术发展方向、趋势预测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提升油画材料行业技术能力策略建议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中国油画材料细分市场分析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一、2024-2025年油画材料主要细分产品市场现状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油画材料价格机制与竞争策略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一、2019-2024年油画材料市场价格走势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油画材料定价策略与方法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2025-2031年油画材料价格竞争态势与趋势预测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2024-2025年重点区域油画材料市场发展概况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2019-2024年中国油画材料行业进出口情况分析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油画材料行业进口规模与来源分析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一、2019-2024年油画材料进口规模分析</w:t>
      </w:r>
      <w:r>
        <w:rPr>
          <w:rFonts w:hint="eastAsia"/>
        </w:rPr>
        <w:br/>
      </w:r>
      <w:r>
        <w:rPr>
          <w:rFonts w:hint="eastAsia"/>
        </w:rPr>
        <w:t>　　　　二、油画材料主要进口来源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油画材料行业出口规模与目的地分析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一、2019-2024年油画材料出口规模分析</w:t>
      </w:r>
      <w:r>
        <w:rPr>
          <w:rFonts w:hint="eastAsia"/>
        </w:rPr>
        <w:br/>
      </w:r>
      <w:r>
        <w:rPr>
          <w:rFonts w:hint="eastAsia"/>
        </w:rPr>
        <w:t>　　　　二、油画材料主要出口目的地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2019-2024年中国油画材料总体规模与财务指标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中国油画材料行业总体规模分析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一、油画材料企业数量与结构</w:t>
      </w:r>
      <w:r>
        <w:rPr>
          <w:rFonts w:hint="eastAsia"/>
        </w:rPr>
        <w:br/>
      </w:r>
      <w:r>
        <w:rPr>
          <w:rFonts w:hint="eastAsia"/>
        </w:rPr>
        <w:t>　　　　二、油画材料从业人员规模</w:t>
      </w:r>
      <w:r>
        <w:rPr>
          <w:rFonts w:hint="eastAsia"/>
        </w:rPr>
        <w:br/>
      </w:r>
      <w:r>
        <w:rPr>
          <w:rFonts w:hint="eastAsia"/>
        </w:rPr>
        <w:t>　　　　三、油画材料行业资产状况</w:t>
      </w:r>
      <w:r>
        <w:rPr>
          <w:rFonts w:hint="eastAsia"/>
        </w:rPr>
        <w:br/>
      </w:r>
      <w:r>
        <w:rPr>
          <w:rFonts w:hint="eastAsia"/>
        </w:rPr>
        <w:t>　　第二节 中国油画材料行业财务指标总体分析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油画材料重点企业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油画材料领先企业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油画材料标杆企业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油画材料代表企业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油画材料龙头企业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油画材料重点企业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中国油画材料行业竞争格局分析</w:t>
      </w:r>
      <w:r>
        <w:rPr>
          <w:rFonts w:hint="eastAsia"/>
        </w:rPr>
        <w:br/>
      </w:r>
      <w:r>
        <w:rPr>
          <w:rFonts w:hint="eastAsia"/>
        </w:rPr>
        <w:t>　　第一节 油画材料行业竞争格局总览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2024-2025年油画材料行业竞争力分析</w:t>
      </w:r>
      <w:r>
        <w:rPr>
          <w:rFonts w:hint="eastAsia"/>
        </w:rPr>
        <w:br/>
      </w:r>
      <w:r>
        <w:rPr>
          <w:rFonts w:hint="eastAsia"/>
        </w:rPr>
        <w:t>　　　　一、油画材料供应商议价能力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四、油画材料替代品威胁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2019-2024年油画材料行业企业并购活动分析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2024-2025年油画材料行业会展与招投标活动分析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一、油画材料行业会展活动及其市场影响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2025年中国油画材料企业发展策略分析</w:t>
      </w:r>
      <w:r>
        <w:rPr>
          <w:rFonts w:hint="eastAsia"/>
        </w:rPr>
        <w:br/>
      </w:r>
      <w:r>
        <w:rPr>
          <w:rFonts w:hint="eastAsia"/>
        </w:rPr>
        <w:t>　　第一节 油画材料市场策略分析</w:t>
      </w:r>
      <w:r>
        <w:rPr>
          <w:rFonts w:hint="eastAsia"/>
        </w:rPr>
        <w:br/>
      </w:r>
      <w:r>
        <w:rPr>
          <w:rFonts w:hint="eastAsia"/>
        </w:rPr>
        <w:t>　　　　一、油画材料市场定位与拓展策略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二、油画材料市场细分与目标客户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油画材料销售策略分析</w:t>
      </w:r>
      <w:r>
        <w:rPr>
          <w:rFonts w:hint="eastAsia"/>
        </w:rPr>
        <w:br/>
      </w:r>
      <w:r>
        <w:rPr>
          <w:rFonts w:hint="eastAsia"/>
        </w:rPr>
        <w:t>　　　　一、油画材料销售渠道与网络建设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提高油画材料企业竞争力建议</w:t>
      </w:r>
      <w:r>
        <w:rPr>
          <w:rFonts w:hint="eastAsia"/>
        </w:rPr>
        <w:br/>
      </w:r>
      <w:r>
        <w:rPr>
          <w:rFonts w:hint="eastAsia"/>
        </w:rPr>
        <w:t>　　　　一、油画材料技术创新与管理优化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油画材料品牌战略思考</w:t>
      </w:r>
      <w:r>
        <w:rPr>
          <w:rFonts w:hint="eastAsia"/>
        </w:rPr>
        <w:br/>
      </w:r>
      <w:r>
        <w:rPr>
          <w:rFonts w:hint="eastAsia"/>
        </w:rPr>
        <w:t>　　　　一、油画材料品牌建设与维护</w:t>
      </w:r>
      <w:r>
        <w:rPr>
          <w:rFonts w:hint="eastAsia"/>
        </w:rPr>
        <w:br/>
      </w:r>
      <w:r>
        <w:rPr>
          <w:rFonts w:hint="eastAsia"/>
        </w:rPr>
        <w:t>　　　　二、油画材料品牌影响力与市场竞争力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中国油画材料行业风险与对策</w:t>
      </w:r>
      <w:r>
        <w:rPr>
          <w:rFonts w:hint="eastAsia"/>
        </w:rPr>
        <w:br/>
      </w:r>
      <w:r>
        <w:rPr>
          <w:rFonts w:hint="eastAsia"/>
        </w:rPr>
        <w:t>　　第一节 油画材料行业SWOT分析</w:t>
      </w:r>
      <w:r>
        <w:rPr>
          <w:rFonts w:hint="eastAsia"/>
        </w:rPr>
        <w:br/>
      </w:r>
      <w:r>
        <w:rPr>
          <w:rFonts w:hint="eastAsia"/>
        </w:rPr>
        <w:t>　　　　一、油画材料行业优势分析</w:t>
      </w:r>
      <w:r>
        <w:rPr>
          <w:rFonts w:hint="eastAsia"/>
        </w:rPr>
        <w:br/>
      </w:r>
      <w:r>
        <w:rPr>
          <w:rFonts w:hint="eastAsia"/>
        </w:rPr>
        <w:t>　　　　二、油画材料行业劣势分析</w:t>
      </w:r>
      <w:r>
        <w:rPr>
          <w:rFonts w:hint="eastAsia"/>
        </w:rPr>
        <w:br/>
      </w:r>
      <w:r>
        <w:rPr>
          <w:rFonts w:hint="eastAsia"/>
        </w:rPr>
        <w:t>　　　　三、油画材料市场机会探索</w:t>
      </w:r>
      <w:r>
        <w:rPr>
          <w:rFonts w:hint="eastAsia"/>
        </w:rPr>
        <w:br/>
      </w:r>
      <w:r>
        <w:rPr>
          <w:rFonts w:hint="eastAsia"/>
        </w:rPr>
        <w:t>　　　　四、油画材料市场威胁评估</w:t>
      </w:r>
      <w:r>
        <w:rPr>
          <w:rFonts w:hint="eastAsia"/>
        </w:rPr>
        <w:br/>
      </w:r>
      <w:r>
        <w:rPr>
          <w:rFonts w:hint="eastAsia"/>
        </w:rPr>
        <w:t>　　第二节 油画材料行业风险及对策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2025-2031年中国油画材料行业前景与发展趋势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油画材料行业发展环境分析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2025-2031年油画材料行业发展趋势与方向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一、油画材料行业发展方向预测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二、油画材料发展趋势分析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2025-2031年油画材料行业发展潜力与机遇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一、油画材料市场发展潜力评估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二、油画材料新兴市场与机遇探索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油画材料行业研究结论与建议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[:中:智林:]油画材料行业发展建议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2019-2024年中国油画材料市场规模及增长情况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2019-2024年中国油画材料行业产能及增长趋势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2025-2031年中国油画材料行业产能预测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2019-2024年中国油画材料行业产量及增长趋势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2025-2031年中国油画材料行业产量预测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2025-2031年中国油画材料行业市场需求预测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**地区油画材料市场规模及增长情况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**地区油画材料市场规模及增长情况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2019-2024年中国油画材料行业进口量及增速统计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2019-2024年中国油画材料行业出口量及增速统计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2025年油画材料行业壁垒</w:t>
      </w:r>
      <w:r>
        <w:rPr>
          <w:rFonts w:hint="eastAsia"/>
        </w:rPr>
        <w:br/>
      </w:r>
      <w:r>
        <w:rPr>
          <w:rFonts w:hint="eastAsia"/>
        </w:rPr>
        <w:t>　　图表 2025年油画材料市场前景分析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2025-2031年中国油画材料市场需求预测</w:t>
      </w:r>
      <w:r>
        <w:rPr>
          <w:rFonts w:hint="eastAsia"/>
        </w:rPr>
        <w:br/>
      </w:r>
      <w:r>
        <w:rPr>
          <w:rFonts w:hint="eastAsia"/>
        </w:rPr>
        <w:t>　　图表 2025年油画材料发展趋势预测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dbe4175f1464b" w:history="1">
        <w:r>
          <w:rPr>
            <w:rStyle w:val="Hyperlink"/>
          </w:rPr>
          <w:t>2025-2031年中国油画材料市场现状与前景趋势报告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dbe4175f1464b" w:history="1">
        <w:r>
          <w:rPr>
            <w:rStyle w:val="Hyperlink"/>
          </w:rPr>
          <w:t>https://www.20087.com/1/70/YouHuaCaiLiaoHangYeXianZhuangJiQianJing.html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热点：油画用什么笔、油画材料与技法、油画要买些什么材料、油画材料包括哪三大类材料、写实油画、在文艺复兴时期西方才出现了油画材料、油画静物、油画材料有哪些、油画材料有哪些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f3c107cfa41a2" w:history="1">
      <w:r>
        <w:rPr>
          <w:rStyle w:val="Hyperlink"/>
        </w:rPr>
        <w:t>2025-2031年中国油画材料市场现状与前景趋势报告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ouHuaCaiLiaoHangYeXianZhuangJiQianJing.html" TargetMode="External" Id="Rfefdbe4175f1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ouHuaCaiLiaoHangYeXianZhuangJiQianJing.html" TargetMode="External" Id="R26df3c107cfa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2025-05-13T01:28:10Z</dcterms:created>
  <dcterms:modified xsi:type="dcterms:W3CDTF">2025-05-13T02:28:10Z</dcterms:modified>
  <dc:subject>2025-2031年中国油画材料市场现状与前景趋势报告</dc:subject>
  <dc:title>2025-2031年中国油画材料市场现状与前景趋势报告</dc:title>
  <cp:keywords>2025-2031年中国油画材料市场现状与前景趋势报告</cp:keywords>
  <dc:description>2025-2031年中国油画材料市场现状与前景趋势报告</dc:description>
</cp:coreProperties>
</file>