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805f772154a1c" w:history="1">
              <w:r>
                <w:rPr>
                  <w:rStyle w:val="Hyperlink"/>
                </w:rPr>
                <w:t>2024-2030年中国轻医美行业现状与前景趋势分析报告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805f772154a1c" w:history="1">
              <w:r>
                <w:rPr>
                  <w:rStyle w:val="Hyperlink"/>
                </w:rPr>
                <w:t>2024-2030年中国轻医美行业现状与前景趋势分析报告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8805f772154a1c" w:history="1">
                <w:r>
                  <w:rPr>
                    <w:rStyle w:val="Hyperlink"/>
                  </w:rPr>
                  <w:t>https://www.20087.com/1/00/QingYiMeiFaZhanQuShi.html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医美即非手术医疗美容，包括激光治疗、注射填充、微针、射频紧肤等，因其恢复快、创伤小的特点，近年来在全球范围内迅速流行。随着消费者对个人形象和生活质量的追求，以及医疗技术的进步，轻医美项目正变得越来越普遍和多样化。医疗机构和专业人员的增多，以及相关法规的完善，也为行业的发展提供了保障。</w:t>
      </w:r>
      <w:r>
        <w:rPr>
          <w:rFonts w:hint="eastAsia"/>
        </w:rPr>
        <w:br/>
      </w:r>
      <w:r>
        <w:rPr>
          <w:rFonts w:hint="eastAsia"/>
        </w:rPr>
        <w:t>　　未来，轻医美行业将更加注重个性化和科技融合。个性化方面，通过基因检测和皮肤分析等手段，提供更精准的个性化治疗方案，满足不同肤质和美容需求。科技融合方面，将利用人工智能、3D打印和虚拟现实技术，提供更安全、更高效和更舒适的美容体验。例如，AI可以辅助医生进行精确的注射定位，3D打印技术可以定制化生产适合个人面部特征的美容工具，而虚拟现实技术则可以模拟治疗效果，帮助消费者做出决策。同时，随着远程医疗服务的发展，轻医美服务也可能通过在线平台提供，实现远程咨询和部分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805f772154a1c" w:history="1">
        <w:r>
          <w:rPr>
            <w:rStyle w:val="Hyperlink"/>
          </w:rPr>
          <w:t>2024-2030年中国轻医美行业现状与前景趋势分析报告</w:t>
        </w:r>
      </w:hyperlink>
      <w:r>
        <w:rPr>
          <w:rFonts w:hint="eastAsia"/>
        </w:rPr>
        <w:t>》深入剖析了当前轻医美行业的现状与市场需求，详细探讨了轻医美市场规模及其价格动态。轻医美报告从产业链角度出发，分析了上下游的影响因素，并进一步细分市场，对轻医美各细分领域的具体情况进行探讨。轻医美报告还根据现有数据，对轻医美市场前景及发展趋势进行了科学预测，揭示了行业内重点企业的竞争格局，评估了品牌影响力和市场集中度，同时指出了轻医美行业面临的风险与机遇。轻医美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轻医美行业相关概述</w:t>
      </w:r>
      <w:r>
        <w:rPr>
          <w:rFonts w:hint="eastAsia"/>
        </w:rPr>
        <w:br/>
      </w:r>
      <w:r>
        <w:rPr>
          <w:rFonts w:hint="eastAsia"/>
        </w:rPr>
        <w:t>　　第一节 轻医美行业定义及特征</w:t>
      </w:r>
      <w:r>
        <w:rPr>
          <w:rFonts w:hint="eastAsia"/>
        </w:rPr>
        <w:br/>
      </w:r>
      <w:r>
        <w:rPr>
          <w:rFonts w:hint="eastAsia"/>
        </w:rPr>
        <w:t>　　　　一、轻医美行业定义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轻医美行业商业模式分析</w:t>
      </w:r>
      <w:r>
        <w:rPr>
          <w:rFonts w:hint="eastAsia"/>
        </w:rPr>
        <w:br/>
      </w:r>
      <w:r>
        <w:rPr>
          <w:rFonts w:hint="eastAsia"/>
        </w:rPr>
        <w:t>　　第三节 轻医美行业主要风险因素分析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轻医美行业壁垒分析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2024年轻医美行业经济及技术环境分析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三、经济环境对轻医美行业影响分析</w:t>
      </w:r>
      <w:r>
        <w:rPr>
          <w:rFonts w:hint="eastAsia"/>
        </w:rPr>
        <w:br/>
      </w:r>
      <w:r>
        <w:rPr>
          <w:rFonts w:hint="eastAsia"/>
        </w:rPr>
        <w:t>　　第三节 2024年轻医美行业社会环境分析</w:t>
      </w:r>
      <w:r>
        <w:rPr>
          <w:rFonts w:hint="eastAsia"/>
        </w:rPr>
        <w:br/>
      </w:r>
      <w:r>
        <w:rPr>
          <w:rFonts w:hint="eastAsia"/>
        </w:rPr>
        <w:t>　　第四节 2024年轻医美行业技术环境</w:t>
      </w:r>
      <w:r>
        <w:rPr>
          <w:rFonts w:hint="eastAsia"/>
        </w:rPr>
        <w:br/>
      </w:r>
      <w:r>
        <w:rPr>
          <w:rFonts w:hint="eastAsia"/>
        </w:rPr>
        <w:t>　　第五节 轻医美行业政策环境分析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2024年全球轻医美行业运行分析</w:t>
      </w:r>
      <w:r>
        <w:rPr>
          <w:rFonts w:hint="eastAsia"/>
        </w:rPr>
        <w:br/>
      </w:r>
      <w:r>
        <w:rPr>
          <w:rFonts w:hint="eastAsia"/>
        </w:rPr>
        <w:t>　　第一节 2024年全球轻医美行业运行回顾</w:t>
      </w:r>
      <w:r>
        <w:rPr>
          <w:rFonts w:hint="eastAsia"/>
        </w:rPr>
        <w:br/>
      </w:r>
      <w:r>
        <w:rPr>
          <w:rFonts w:hint="eastAsia"/>
        </w:rPr>
        <w:t>　　第二节 2024年全球轻医美行业发展动态</w:t>
      </w:r>
      <w:r>
        <w:rPr>
          <w:rFonts w:hint="eastAsia"/>
        </w:rPr>
        <w:br/>
      </w:r>
      <w:r>
        <w:rPr>
          <w:rFonts w:hint="eastAsia"/>
        </w:rPr>
        <w:t>　　第三节 2024年轻医美行业区域竞争格局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第五节 2024-2030年全球轻医美行业前景评估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中国轻医美行业经营情况分析</w:t>
      </w:r>
      <w:r>
        <w:rPr>
          <w:rFonts w:hint="eastAsia"/>
        </w:rPr>
        <w:br/>
      </w:r>
      <w:r>
        <w:rPr>
          <w:rFonts w:hint="eastAsia"/>
        </w:rPr>
        <w:t>　　第一节 轻医美行业发展概况分析</w:t>
      </w:r>
      <w:r>
        <w:rPr>
          <w:rFonts w:hint="eastAsia"/>
        </w:rPr>
        <w:br/>
      </w:r>
      <w:r>
        <w:rPr>
          <w:rFonts w:hint="eastAsia"/>
        </w:rPr>
        <w:t>　　第二节 轻医美行业运行态势分析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一、2018-2023年中国轻医美行业企业数量分析</w:t>
      </w:r>
      <w:r>
        <w:rPr>
          <w:rFonts w:hint="eastAsia"/>
        </w:rPr>
        <w:br/>
      </w:r>
      <w:r>
        <w:rPr>
          <w:rFonts w:hint="eastAsia"/>
        </w:rPr>
        <w:t>　　　　二、轻医美行业企业所有制结构分析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三、轻医美行业企业注册资本情况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四、轻医美行业企业区域分布情况</w:t>
      </w:r>
      <w:r>
        <w:rPr>
          <w:rFonts w:hint="eastAsia"/>
        </w:rPr>
        <w:br/>
      </w:r>
      <w:r>
        <w:rPr>
          <w:rFonts w:hint="eastAsia"/>
        </w:rPr>
        <w:t>　　第三节 轻医美行业需求市场概况</w:t>
      </w:r>
      <w:r>
        <w:rPr>
          <w:rFonts w:hint="eastAsia"/>
        </w:rPr>
        <w:br/>
      </w:r>
      <w:r>
        <w:rPr>
          <w:rFonts w:hint="eastAsia"/>
        </w:rPr>
        <w:t>　　　　一、2018-2023年中国轻医美行业需求情况</w:t>
      </w:r>
      <w:r>
        <w:rPr>
          <w:rFonts w:hint="eastAsia"/>
        </w:rPr>
        <w:br/>
      </w:r>
      <w:r>
        <w:rPr>
          <w:rFonts w:hint="eastAsia"/>
        </w:rPr>
        <w:t>　　　　二、2018-2023年中国轻医美行业需求区域分布</w:t>
      </w:r>
      <w:r>
        <w:rPr>
          <w:rFonts w:hint="eastAsia"/>
        </w:rPr>
        <w:br/>
      </w:r>
      <w:r>
        <w:rPr>
          <w:rFonts w:hint="eastAsia"/>
        </w:rPr>
        <w:t>　　第四节 轻医美行业价格水平走势分析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轻医美行业上游产业剖析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上游产业对轻医美行业影响分析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轻医美行业下游市场剖析</w:t>
      </w:r>
      <w:r>
        <w:rPr>
          <w:rFonts w:hint="eastAsia"/>
        </w:rPr>
        <w:br/>
      </w:r>
      <w:r>
        <w:rPr>
          <w:rFonts w:hint="eastAsia"/>
        </w:rPr>
        <w:t>　　第一节 下游领域发展概况</w:t>
      </w:r>
      <w:r>
        <w:rPr>
          <w:rFonts w:hint="eastAsia"/>
        </w:rPr>
        <w:br/>
      </w:r>
      <w:r>
        <w:rPr>
          <w:rFonts w:hint="eastAsia"/>
        </w:rPr>
        <w:t>　　第二节 下游领域发展趋势</w:t>
      </w:r>
      <w:r>
        <w:rPr>
          <w:rFonts w:hint="eastAsia"/>
        </w:rPr>
        <w:br/>
      </w:r>
      <w:r>
        <w:rPr>
          <w:rFonts w:hint="eastAsia"/>
        </w:rPr>
        <w:t>　　第三节 下游市场对轻医美行业影响分析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2024年中国轻医美行业竞争格局分析</w:t>
      </w:r>
      <w:r>
        <w:rPr>
          <w:rFonts w:hint="eastAsia"/>
        </w:rPr>
        <w:br/>
      </w:r>
      <w:r>
        <w:rPr>
          <w:rFonts w:hint="eastAsia"/>
        </w:rPr>
        <w:t>　　第一节 轻医美行业竞争格局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轻医美行业五力竞争分析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轻医美行业SWOT分析</w:t>
      </w:r>
      <w:r>
        <w:rPr>
          <w:rFonts w:hint="eastAsia"/>
        </w:rPr>
        <w:br/>
      </w:r>
      <w:r>
        <w:rPr>
          <w:rFonts w:hint="eastAsia"/>
        </w:rPr>
        <w:t>　　　　一、（STRENGTHS）优势分析</w:t>
      </w:r>
      <w:r>
        <w:rPr>
          <w:rFonts w:hint="eastAsia"/>
        </w:rPr>
        <w:br/>
      </w:r>
      <w:r>
        <w:rPr>
          <w:rFonts w:hint="eastAsia"/>
        </w:rPr>
        <w:t>　　　　二、（WEAKNESSES）劣势分析</w:t>
      </w:r>
      <w:r>
        <w:rPr>
          <w:rFonts w:hint="eastAsia"/>
        </w:rPr>
        <w:br/>
      </w:r>
      <w:r>
        <w:rPr>
          <w:rFonts w:hint="eastAsia"/>
        </w:rPr>
        <w:t>　　　　三、（OPPORTUNITIES）机会分析</w:t>
      </w:r>
      <w:r>
        <w:rPr>
          <w:rFonts w:hint="eastAsia"/>
        </w:rPr>
        <w:br/>
      </w:r>
      <w:r>
        <w:rPr>
          <w:rFonts w:hint="eastAsia"/>
        </w:rPr>
        <w:t>　　　　四、（THREATS）威胁分析</w:t>
      </w:r>
      <w:r>
        <w:rPr>
          <w:rFonts w:hint="eastAsia"/>
        </w:rPr>
        <w:br/>
      </w:r>
      <w:r>
        <w:rPr>
          <w:rFonts w:hint="eastAsia"/>
        </w:rPr>
        <w:t>　　第四节 2024-2030年轻医美行业竞争力提升策略</w:t>
      </w:r>
      <w:r>
        <w:rPr>
          <w:rFonts w:hint="eastAsia"/>
        </w:rPr>
        <w:br/>
      </w:r>
      <w:r>
        <w:rPr>
          <w:rFonts w:hint="eastAsia"/>
        </w:rPr>
        <w:t>　　　　一、轻医美行业竞争概况</w:t>
      </w:r>
      <w:r>
        <w:rPr>
          <w:rFonts w:hint="eastAsia"/>
        </w:rPr>
        <w:br/>
      </w:r>
      <w:r>
        <w:rPr>
          <w:rFonts w:hint="eastAsia"/>
        </w:rPr>
        <w:t>　　　　二、中国轻医美行业竞争力分析</w:t>
      </w:r>
      <w:r>
        <w:rPr>
          <w:rFonts w:hint="eastAsia"/>
        </w:rPr>
        <w:br/>
      </w:r>
      <w:r>
        <w:rPr>
          <w:rFonts w:hint="eastAsia"/>
        </w:rPr>
        <w:t>　　　　三、轻医美市场竞争策略分析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2018-2023年轻医美行业各区域市场概况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华北地区轻医美行业分析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东北地区轻医美行业分析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华东地区轻医美行业分析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华中地区轻医美行业分析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华南地区轻医美行业分析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西南地区轻医美行业分析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二、2018-2023年西南地区需求市场情况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三、2024-2030年西南地区需求趋势预测</w:t>
      </w:r>
      <w:r>
        <w:rPr>
          <w:rFonts w:hint="eastAsia"/>
        </w:rPr>
        <w:br/>
      </w:r>
      <w:r>
        <w:rPr>
          <w:rFonts w:hint="eastAsia"/>
        </w:rPr>
        <w:t>　　第七节 西北地区轻医美行业分析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二、2018-2023年西北地区需求市场情况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三、2024-2030年西北地区需求趋势预测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轻医美行业主要优势企业分析</w:t>
      </w:r>
      <w:r>
        <w:rPr>
          <w:rFonts w:hint="eastAsia"/>
        </w:rPr>
        <w:br/>
      </w:r>
      <w:r>
        <w:rPr>
          <w:rFonts w:hint="eastAsia"/>
        </w:rPr>
        <w:t>　　第一节 复锐医疗科技有限公司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第二节 上海昊海生物科技股份有限公司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第三节 华熙生物科技股份有限公司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第四节 爱美客技术发展股份有限公司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第五节 瑞丽医美国际控股有限公司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第六节 朗姿股份公司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第七节 华韩医疗科学技术股份有限公司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2024-2030年中国轻医美行业发展前景预测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2024-2030年中国轻医美行业发展趋势预测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一、2024-2030年轻医美行业市场风险预测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二、2024-2030年轻医美行业政策风险预测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三、2024-2030年轻医美行业经营风险预测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四、2024-2030年轻医美行业技术风险预测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五、2024-2030年轻医美行业竞争风险预测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六、2024-2030年轻医美行业其他风险预测</w:t>
      </w:r>
      <w:r>
        <w:rPr>
          <w:rFonts w:hint="eastAsia"/>
        </w:rPr>
        <w:br/>
      </w:r>
      <w:r>
        <w:rPr>
          <w:rFonts w:hint="eastAsia"/>
        </w:rPr>
        <w:t>　　　　七、2024-2030年轻医美行业需求前景预测</w:t>
      </w:r>
      <w:r>
        <w:rPr>
          <w:rFonts w:hint="eastAsia"/>
        </w:rPr>
        <w:br/>
      </w:r>
      <w:r>
        <w:rPr>
          <w:rFonts w:hint="eastAsia"/>
        </w:rPr>
        <w:t>　　第二节 (中.智.林)轻医美行业研究结论及建议</w:t>
      </w:r>
      <w:r>
        <w:rPr>
          <w:rFonts w:hint="eastAsia"/>
        </w:rPr>
        <w:br/>
      </w:r>
      <w:r>
        <w:rPr>
          <w:rFonts w:hint="eastAsia"/>
        </w:rPr>
        <w:t>　　　　一、轻医美行业研究结论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轻医美行业历程</w:t>
      </w:r>
      <w:r>
        <w:rPr>
          <w:rFonts w:hint="eastAsia"/>
        </w:rPr>
        <w:br/>
      </w:r>
      <w:r>
        <w:rPr>
          <w:rFonts w:hint="eastAsia"/>
        </w:rPr>
        <w:t>　　图表 轻医美行业生命周期</w:t>
      </w:r>
      <w:r>
        <w:rPr>
          <w:rFonts w:hint="eastAsia"/>
        </w:rPr>
        <w:br/>
      </w:r>
      <w:r>
        <w:rPr>
          <w:rFonts w:hint="eastAsia"/>
        </w:rPr>
        <w:t>　　图表 轻医美行业产业链分析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2018-2023年轻医美行业市场容量统计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2018-2023年中国轻医美行业市场规模及增长情况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2018-2023年中国轻医美行业销售收入分析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2018-2023年中国轻医美行业盈利情况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2018-2023年中国轻医美行业利润总额分析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2018-2023年中国轻医美行业企业数量情况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2018-2023年中国轻医美行业企业平均规模情况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2018-2023年中国轻医美行业竞争力分析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2018-2023年中国轻医美行业盈利能力分析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2018-2023年中国轻医美行业运营能力分析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2018-2023年中国轻医美行业偿债能力分析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2018-2023年中国轻医美行业发展能力分析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2018-2023年中国轻医美行业经营效益分析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**地区轻医美市场规模及增长情况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**地区轻医美行业市场需求情况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**地区轻医美市场规模及增长情况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**地区轻医美行业市场需求情况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**地区轻医美市场规模及增长情况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**地区轻医美行业市场需求情况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轻医美重点企业（一）基本信息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轻医美重点企业（一）经营情况分析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轻医美重点企业（一）盈利能力情况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轻医美重点企业（一）偿债能力情况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轻医美重点企业（一）运营能力情况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轻医美重点企业（一）成长能力情况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轻医美重点企业（二）基本信息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轻医美重点企业（二）经营情况分析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轻医美重点企业（二）盈利能力情况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轻医美重点企业（二）偿债能力情况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轻医美重点企业（二）运营能力情况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轻医美重点企业（二）成长能力情况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2024-2030年中国轻医美行业市场容量预测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2024-2030年中国轻医美行业市场规模预测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2024-2030年中国轻医美市场前景分析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2024-2030年中国轻医美行业发展趋势预测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805f772154a1c" w:history="1">
        <w:r>
          <w:rPr>
            <w:rStyle w:val="Hyperlink"/>
          </w:rPr>
          <w:t>2024-2030年中国轻医美行业现状与前景趋势分析报告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8805f772154a1c" w:history="1">
        <w:r>
          <w:rPr>
            <w:rStyle w:val="Hyperlink"/>
          </w:rPr>
          <w:t>https://www.20087.com/1/00/QingYiMeiFaZhanQuShi.html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9a0a07c334e49" w:history="1">
      <w:r>
        <w:rPr>
          <w:rStyle w:val="Hyperlink"/>
        </w:rPr>
        <w:t>2024-2030年中国轻医美行业现状与前景趋势分析报告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ingYiMeiFaZhanQuShi.html" TargetMode="External" Id="R378805f77215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ingYiMeiFaZhanQuShi.html" TargetMode="External" Id="Rf0b9a0a07c33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2024-01-24T08:13:27Z</dcterms:created>
  <dcterms:modified xsi:type="dcterms:W3CDTF">2024-01-24T09:13:27Z</dcterms:modified>
  <dc:subject>2024-2030年中国轻医美行业现状与前景趋势分析报告</dc:subject>
  <dc:title>2024-2030年中国轻医美行业现状与前景趋势分析报告</dc:title>
  <cp:keywords>2024-2030年中国轻医美行业现状与前景趋势分析报告</cp:keywords>
  <dc:description>2024-2030年中国轻医美行业现状与前景趋势分析报告</dc:description>
</cp:coreProperties>
</file>