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5df66452044b1" w:history="1">
              <w:r>
                <w:rPr>
                  <w:rStyle w:val="Hyperlink"/>
                </w:rPr>
                <w:t>中国高等职业教育发展现状与前景趋势分析报告（2024-2030年）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5df66452044b1" w:history="1">
              <w:r>
                <w:rPr>
                  <w:rStyle w:val="Hyperlink"/>
                </w:rPr>
                <w:t>中国高等职业教育发展现状与前景趋势分析报告（2024-2030年）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a5df66452044b1" w:history="1">
                <w:r>
                  <w:rPr>
                    <w:rStyle w:val="Hyperlink"/>
                  </w:rPr>
                  <w:t>https://www.20087.com/1/30/GaoDengZhiYeJiaoYuDeFaZhanQianJing.html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等职业教育在全球范围内被视为技能人才培养的关键环节，随着产业结构的调整和经济转型升级，高等职教体系不断优化，强调产教融合、校企合作，以适应社会对高技能人才的需求。课程设置上注重实践操作能力培养，同时引入现代信息技术，提升教学质量和效率。</w:t>
      </w:r>
      <w:r>
        <w:rPr>
          <w:rFonts w:hint="eastAsia"/>
        </w:rPr>
        <w:br/>
      </w:r>
      <w:r>
        <w:rPr>
          <w:rFonts w:hint="eastAsia"/>
        </w:rPr>
        <w:t>　　未来高等职业教育将更加注重灵活性、开放性和国际化。在线教育和混合式学习模式将更加普及，打破地域界限，拓宽学习途径。课程内容将更加贴近行业前沿，通过与企业的深度合作，开展项目制学习，培养学生的创新能力和解决实际问题的能力。同时，国际化合作办学项目将增多，促进学术交流和人才流动，提升教育质量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df66452044b1" w:history="1">
        <w:r>
          <w:rPr>
            <w:rStyle w:val="Hyperlink"/>
          </w:rPr>
          <w:t>中国高等职业教育发展现状与前景趋势分析报告（2024-2030年）</w:t>
        </w:r>
      </w:hyperlink>
      <w:r>
        <w:rPr>
          <w:rFonts w:hint="eastAsia"/>
        </w:rPr>
        <w:t>》主要分析了高等职业教育行业的市场规模、高等职业教育市场供需状况、高等职业教育市场竞争状况和高等职业教育主要企业经营情况，同时对高等职业教育行业的未来发展做出了科学预测。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df66452044b1" w:history="1">
        <w:r>
          <w:rPr>
            <w:rStyle w:val="Hyperlink"/>
          </w:rPr>
          <w:t>中国高等职业教育发展现状与前景趋势分析报告（2024-2030年）</w:t>
        </w:r>
      </w:hyperlink>
      <w:r>
        <w:rPr>
          <w:rFonts w:hint="eastAsia"/>
        </w:rPr>
        <w:t>》在多年高等职业教育行业研究的基础上，结合中国高等职业教育行业市场的发展现状，通过资深研究团队对高等职业教育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5df66452044b1" w:history="1">
        <w:r>
          <w:rPr>
            <w:rStyle w:val="Hyperlink"/>
          </w:rPr>
          <w:t>中国高等职业教育发展现状与前景趋势分析报告（2024-2030年）</w:t>
        </w:r>
      </w:hyperlink>
      <w:r>
        <w:rPr>
          <w:rFonts w:hint="eastAsia"/>
        </w:rPr>
        <w:t>》可以帮助投资者准确把握高等职业教育行业的市场现状，为投资者进行投资作出高等职业教育行业前景预判，挖掘高等职业教育行业投资价值，同时提出高等职业教育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高等职业教育市场特征</w:t>
      </w:r>
      <w:r>
        <w:rPr>
          <w:rFonts w:hint="eastAsia"/>
        </w:rPr>
        <w:br/>
      </w:r>
      <w:r>
        <w:rPr>
          <w:rFonts w:hint="eastAsia"/>
        </w:rPr>
        <w:t>　　第一节 行业简介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高等职业教育行业发展的"波特五力模型"分析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二、上游侃价能力</w:t>
      </w:r>
      <w:r>
        <w:rPr>
          <w:rFonts w:hint="eastAsia"/>
        </w:rPr>
        <w:br/>
      </w:r>
      <w:r>
        <w:rPr>
          <w:rFonts w:hint="eastAsia"/>
        </w:rPr>
        <w:t>　　　　三、下游侃价能力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2024-2030年中国高等职业教育市场供需平衡调查分析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2024-2030年国际高等职业教育市场现状分析</w:t>
      </w:r>
      <w:r>
        <w:rPr>
          <w:rFonts w:hint="eastAsia"/>
        </w:rPr>
        <w:br/>
      </w:r>
      <w:r>
        <w:rPr>
          <w:rFonts w:hint="eastAsia"/>
        </w:rPr>
        <w:t>　　　　一、国际高等职业教育市场发展历程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二、国际主要国家高等职业教育发展情况分析</w:t>
      </w:r>
      <w:r>
        <w:rPr>
          <w:rFonts w:hint="eastAsia"/>
        </w:rPr>
        <w:br/>
      </w:r>
      <w:r>
        <w:rPr>
          <w:rFonts w:hint="eastAsia"/>
        </w:rPr>
        <w:t>　　　　三、国际高等职业教育市场发展趋势</w:t>
      </w:r>
      <w:r>
        <w:rPr>
          <w:rFonts w:hint="eastAsia"/>
        </w:rPr>
        <w:br/>
      </w:r>
      <w:r>
        <w:rPr>
          <w:rFonts w:hint="eastAsia"/>
        </w:rPr>
        <w:t>　　第二节 2024-2030年中国高等职业教育市场供需平衡分析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一、2024-2030年中国高等职业教育市场规模分析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二、2024-2030年中国高等职业教育市场供给统计分析</w:t>
      </w:r>
      <w:r>
        <w:rPr>
          <w:rFonts w:hint="eastAsia"/>
        </w:rPr>
        <w:br/>
      </w:r>
      <w:r>
        <w:rPr>
          <w:rFonts w:hint="eastAsia"/>
        </w:rPr>
        <w:t>　　　　三、2024-2030年中国高等职业教育市场需求统计分析</w:t>
      </w:r>
      <w:r>
        <w:rPr>
          <w:rFonts w:hint="eastAsia"/>
        </w:rPr>
        <w:br/>
      </w:r>
      <w:r>
        <w:rPr>
          <w:rFonts w:hint="eastAsia"/>
        </w:rPr>
        <w:t>　　　　四、2024-2030年中国高等职业教育行业产值统计分析</w:t>
      </w:r>
      <w:r>
        <w:rPr>
          <w:rFonts w:hint="eastAsia"/>
        </w:rPr>
        <w:br/>
      </w:r>
      <w:r>
        <w:rPr>
          <w:rFonts w:hint="eastAsia"/>
        </w:rPr>
        <w:t>　　第三节 2024-2030年影响高等职业教育市场供需平衡的因素分析</w:t>
      </w:r>
      <w:r>
        <w:rPr>
          <w:rFonts w:hint="eastAsia"/>
        </w:rPr>
        <w:br/>
      </w:r>
      <w:r>
        <w:rPr>
          <w:rFonts w:hint="eastAsia"/>
        </w:rPr>
        <w:t>　　　　一、外部因素</w:t>
      </w:r>
      <w:r>
        <w:rPr>
          <w:rFonts w:hint="eastAsia"/>
        </w:rPr>
        <w:br/>
      </w:r>
      <w:r>
        <w:rPr>
          <w:rFonts w:hint="eastAsia"/>
        </w:rPr>
        <w:t>　　　　二、内部因素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高等职业教育市场发展特点分析</w:t>
      </w:r>
      <w:r>
        <w:rPr>
          <w:rFonts w:hint="eastAsia"/>
        </w:rPr>
        <w:br/>
      </w:r>
      <w:r>
        <w:rPr>
          <w:rFonts w:hint="eastAsia"/>
        </w:rPr>
        <w:t>　　第一节 高等职业教育市场周期性、季节性等特点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高等职业教育行业壁垒</w:t>
      </w:r>
      <w:r>
        <w:rPr>
          <w:rFonts w:hint="eastAsia"/>
        </w:rPr>
        <w:br/>
      </w:r>
      <w:r>
        <w:rPr>
          <w:rFonts w:hint="eastAsia"/>
        </w:rPr>
        <w:t>　　　　一、高等职业教育行业进入壁垒</w:t>
      </w:r>
      <w:r>
        <w:rPr>
          <w:rFonts w:hint="eastAsia"/>
        </w:rPr>
        <w:br/>
      </w:r>
      <w:r>
        <w:rPr>
          <w:rFonts w:hint="eastAsia"/>
        </w:rPr>
        <w:t>　　　　二、高等职业教育行业技术壁垒</w:t>
      </w:r>
      <w:r>
        <w:rPr>
          <w:rFonts w:hint="eastAsia"/>
        </w:rPr>
        <w:br/>
      </w:r>
      <w:r>
        <w:rPr>
          <w:rFonts w:hint="eastAsia"/>
        </w:rPr>
        <w:t>　　　　三、高等职业教育行业人才壁垒</w:t>
      </w:r>
      <w:r>
        <w:rPr>
          <w:rFonts w:hint="eastAsia"/>
        </w:rPr>
        <w:br/>
      </w:r>
      <w:r>
        <w:rPr>
          <w:rFonts w:hint="eastAsia"/>
        </w:rPr>
        <w:t>　　　　四、高等职业教育行业政策壁垒</w:t>
      </w:r>
      <w:r>
        <w:rPr>
          <w:rFonts w:hint="eastAsia"/>
        </w:rPr>
        <w:br/>
      </w:r>
      <w:r>
        <w:rPr>
          <w:rFonts w:hint="eastAsia"/>
        </w:rPr>
        <w:t>　　第三节 高等职业教育市场发展swot分析</w:t>
      </w:r>
      <w:r>
        <w:rPr>
          <w:rFonts w:hint="eastAsia"/>
        </w:rPr>
        <w:br/>
      </w:r>
      <w:r>
        <w:rPr>
          <w:rFonts w:hint="eastAsia"/>
        </w:rPr>
        <w:t>　　　　一、高等职业教育市场发展优势分析</w:t>
      </w:r>
      <w:r>
        <w:rPr>
          <w:rFonts w:hint="eastAsia"/>
        </w:rPr>
        <w:br/>
      </w:r>
      <w:r>
        <w:rPr>
          <w:rFonts w:hint="eastAsia"/>
        </w:rPr>
        <w:t>　　　　二、高等职业教育市场发展劣势分析</w:t>
      </w:r>
      <w:r>
        <w:rPr>
          <w:rFonts w:hint="eastAsia"/>
        </w:rPr>
        <w:br/>
      </w:r>
      <w:r>
        <w:rPr>
          <w:rFonts w:hint="eastAsia"/>
        </w:rPr>
        <w:t>　　　　三、高等职业教育市场机遇分析</w:t>
      </w:r>
      <w:r>
        <w:rPr>
          <w:rFonts w:hint="eastAsia"/>
        </w:rPr>
        <w:br/>
      </w:r>
      <w:r>
        <w:rPr>
          <w:rFonts w:hint="eastAsia"/>
        </w:rPr>
        <w:t>　　　　四、高等职业教育市场威胁分析</w:t>
      </w:r>
      <w:r>
        <w:rPr>
          <w:rFonts w:hint="eastAsia"/>
        </w:rPr>
        <w:br/>
      </w:r>
      <w:r>
        <w:rPr>
          <w:rFonts w:hint="eastAsia"/>
        </w:rPr>
        <w:t>　　第四节 高等职业教育市场竞争程度分析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高等职业教育院校建设模式分析</w:t>
      </w:r>
      <w:r>
        <w:rPr>
          <w:rFonts w:hint="eastAsia"/>
        </w:rPr>
        <w:br/>
      </w:r>
      <w:r>
        <w:rPr>
          <w:rFonts w:hint="eastAsia"/>
        </w:rPr>
        <w:t>　　第一节 政府投资办学模式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二、模式优劣势</w:t>
      </w:r>
      <w:r>
        <w:rPr>
          <w:rFonts w:hint="eastAsia"/>
        </w:rPr>
        <w:br/>
      </w:r>
      <w:r>
        <w:rPr>
          <w:rFonts w:hint="eastAsia"/>
        </w:rPr>
        <w:t>　　　　三、模式典型案例</w:t>
      </w:r>
      <w:r>
        <w:rPr>
          <w:rFonts w:hint="eastAsia"/>
        </w:rPr>
        <w:br/>
      </w:r>
      <w:r>
        <w:rPr>
          <w:rFonts w:hint="eastAsia"/>
        </w:rPr>
        <w:t>　　第二节 校企合作办学模式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二、模式优劣势</w:t>
      </w:r>
      <w:r>
        <w:rPr>
          <w:rFonts w:hint="eastAsia"/>
        </w:rPr>
        <w:br/>
      </w:r>
      <w:r>
        <w:rPr>
          <w:rFonts w:hint="eastAsia"/>
        </w:rPr>
        <w:t>　　　　三、模式典型案例</w:t>
      </w:r>
      <w:r>
        <w:rPr>
          <w:rFonts w:hint="eastAsia"/>
        </w:rPr>
        <w:br/>
      </w:r>
      <w:r>
        <w:rPr>
          <w:rFonts w:hint="eastAsia"/>
        </w:rPr>
        <w:t>　　第三节 ppp办学模式</w:t>
      </w:r>
      <w:r>
        <w:rPr>
          <w:rFonts w:hint="eastAsia"/>
        </w:rPr>
        <w:br/>
      </w:r>
      <w:r>
        <w:rPr>
          <w:rFonts w:hint="eastAsia"/>
        </w:rPr>
        <w:t>　　　　一、模式介绍</w:t>
      </w:r>
      <w:r>
        <w:rPr>
          <w:rFonts w:hint="eastAsia"/>
        </w:rPr>
        <w:br/>
      </w:r>
      <w:r>
        <w:rPr>
          <w:rFonts w:hint="eastAsia"/>
        </w:rPr>
        <w:t>　　　　二、模式优劣势</w:t>
      </w:r>
      <w:r>
        <w:rPr>
          <w:rFonts w:hint="eastAsia"/>
        </w:rPr>
        <w:br/>
      </w:r>
      <w:r>
        <w:rPr>
          <w:rFonts w:hint="eastAsia"/>
        </w:rPr>
        <w:t>　　　　三、模式典型案例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高等职业教育院校ppp建设模式风险及其防范</w:t>
      </w:r>
      <w:r>
        <w:rPr>
          <w:rFonts w:hint="eastAsia"/>
        </w:rPr>
        <w:br/>
      </w:r>
      <w:r>
        <w:rPr>
          <w:rFonts w:hint="eastAsia"/>
        </w:rPr>
        <w:t>　　第一节 高等职业教育院校ppp建设模式中的风险因素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二、财务风险</w:t>
      </w:r>
      <w:r>
        <w:rPr>
          <w:rFonts w:hint="eastAsia"/>
        </w:rPr>
        <w:br/>
      </w:r>
      <w:r>
        <w:rPr>
          <w:rFonts w:hint="eastAsia"/>
        </w:rPr>
        <w:t>　　　　三、经济风险</w:t>
      </w:r>
      <w:r>
        <w:rPr>
          <w:rFonts w:hint="eastAsia"/>
        </w:rPr>
        <w:br/>
      </w:r>
      <w:r>
        <w:rPr>
          <w:rFonts w:hint="eastAsia"/>
        </w:rPr>
        <w:t>　　　　四、自然环境风险</w:t>
      </w:r>
      <w:r>
        <w:rPr>
          <w:rFonts w:hint="eastAsia"/>
        </w:rPr>
        <w:br/>
      </w:r>
      <w:r>
        <w:rPr>
          <w:rFonts w:hint="eastAsia"/>
        </w:rPr>
        <w:t>　　　　五、社会风险</w:t>
      </w:r>
      <w:r>
        <w:rPr>
          <w:rFonts w:hint="eastAsia"/>
        </w:rPr>
        <w:br/>
      </w:r>
      <w:r>
        <w:rPr>
          <w:rFonts w:hint="eastAsia"/>
        </w:rPr>
        <w:t>　　第二节 高等职业教育院校ppp建设模式中的风险防范</w:t>
      </w:r>
      <w:r>
        <w:rPr>
          <w:rFonts w:hint="eastAsia"/>
        </w:rPr>
        <w:br/>
      </w:r>
      <w:r>
        <w:rPr>
          <w:rFonts w:hint="eastAsia"/>
        </w:rPr>
        <w:t>　　　　一、政策风险防范</w:t>
      </w:r>
      <w:r>
        <w:rPr>
          <w:rFonts w:hint="eastAsia"/>
        </w:rPr>
        <w:br/>
      </w:r>
      <w:r>
        <w:rPr>
          <w:rFonts w:hint="eastAsia"/>
        </w:rPr>
        <w:t>　　　　二、财务风险防范</w:t>
      </w:r>
      <w:r>
        <w:rPr>
          <w:rFonts w:hint="eastAsia"/>
        </w:rPr>
        <w:br/>
      </w:r>
      <w:r>
        <w:rPr>
          <w:rFonts w:hint="eastAsia"/>
        </w:rPr>
        <w:t>　　　　三、经济风险防范</w:t>
      </w:r>
      <w:r>
        <w:rPr>
          <w:rFonts w:hint="eastAsia"/>
        </w:rPr>
        <w:br/>
      </w:r>
      <w:r>
        <w:rPr>
          <w:rFonts w:hint="eastAsia"/>
        </w:rPr>
        <w:t>　　　　四、自然环境风险防范</w:t>
      </w:r>
      <w:r>
        <w:rPr>
          <w:rFonts w:hint="eastAsia"/>
        </w:rPr>
        <w:br/>
      </w:r>
      <w:r>
        <w:rPr>
          <w:rFonts w:hint="eastAsia"/>
        </w:rPr>
        <w:t>　　　　五、社会风险防范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国内典型高等职业教育院校分析</w:t>
      </w:r>
      <w:r>
        <w:rPr>
          <w:rFonts w:hint="eastAsia"/>
        </w:rPr>
        <w:br/>
      </w:r>
      <w:r>
        <w:rPr>
          <w:rFonts w:hint="eastAsia"/>
        </w:rPr>
        <w:t>　　第一节 广西职业技术学院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t>　　第二节 南宁职业技术学院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t>　　第三节 广西机电职业技术学院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t>　　第四节 北海职业学院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t>　　第五节 广西工业职业技术学院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t>　　第六节 桂林师范高等专科学校</w:t>
      </w:r>
      <w:r>
        <w:rPr>
          <w:rFonts w:hint="eastAsia"/>
        </w:rPr>
        <w:br/>
      </w:r>
      <w:r>
        <w:rPr>
          <w:rFonts w:hint="eastAsia"/>
        </w:rPr>
        <w:t>　　　　一、学校整体概况</w:t>
      </w:r>
      <w:r>
        <w:rPr>
          <w:rFonts w:hint="eastAsia"/>
        </w:rPr>
        <w:br/>
      </w:r>
      <w:r>
        <w:rPr>
          <w:rFonts w:hint="eastAsia"/>
        </w:rPr>
        <w:t>　　　　二、学校建设模式</w:t>
      </w:r>
      <w:r>
        <w:rPr>
          <w:rFonts w:hint="eastAsia"/>
        </w:rPr>
        <w:br/>
      </w:r>
      <w:r>
        <w:rPr>
          <w:rFonts w:hint="eastAsia"/>
        </w:rPr>
        <w:t>　　　　三、学校专业设置情况</w:t>
      </w:r>
      <w:r>
        <w:rPr>
          <w:rFonts w:hint="eastAsia"/>
        </w:rPr>
        <w:br/>
      </w:r>
      <w:r>
        <w:rPr>
          <w:rFonts w:hint="eastAsia"/>
        </w:rPr>
        <w:t>　　　　四、学校教职工及在校学生情况</w:t>
      </w:r>
      <w:r>
        <w:rPr>
          <w:rFonts w:hint="eastAsia"/>
        </w:rPr>
        <w:br/>
      </w:r>
      <w:r>
        <w:rPr>
          <w:rFonts w:hint="eastAsia"/>
        </w:rPr>
        <w:t>　　　　五、学校毕业生就业情况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高等职业教育行业前景调研与投资前景研究分析</w:t>
      </w:r>
      <w:r>
        <w:rPr>
          <w:rFonts w:hint="eastAsia"/>
        </w:rPr>
        <w:br/>
      </w:r>
      <w:r>
        <w:rPr>
          <w:rFonts w:hint="eastAsia"/>
        </w:rPr>
        <w:t>　　第一节 高等职业教育行业投资价值分析</w:t>
      </w:r>
      <w:r>
        <w:rPr>
          <w:rFonts w:hint="eastAsia"/>
        </w:rPr>
        <w:br/>
      </w:r>
      <w:r>
        <w:rPr>
          <w:rFonts w:hint="eastAsia"/>
        </w:rPr>
        <w:t>　　　　一、高等职业教育行业趋势预测分析</w:t>
      </w:r>
      <w:r>
        <w:rPr>
          <w:rFonts w:hint="eastAsia"/>
        </w:rPr>
        <w:br/>
      </w:r>
      <w:r>
        <w:rPr>
          <w:rFonts w:hint="eastAsia"/>
        </w:rPr>
        <w:t>　　　　二、高等职业教育行业盈利能力预测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第二节 高等职业教育行业投资前景分析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高等职业教育行业投资前景研究分析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一、投资区域选择策略</w:t>
      </w:r>
      <w:r>
        <w:rPr>
          <w:rFonts w:hint="eastAsia"/>
        </w:rPr>
        <w:br/>
      </w:r>
      <w:r>
        <w:rPr>
          <w:rFonts w:hint="eastAsia"/>
        </w:rPr>
        <w:t>　　　　二、投资模式选择策略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国内高等职业教育行业研究结论及建议</w:t>
      </w:r>
      <w:r>
        <w:rPr>
          <w:rFonts w:hint="eastAsia"/>
        </w:rPr>
        <w:br/>
      </w:r>
      <w:r>
        <w:rPr>
          <w:rFonts w:hint="eastAsia"/>
        </w:rPr>
        <w:t>　　第一节 国内高等职业教育行业发展存在问题</w:t>
      </w:r>
      <w:r>
        <w:rPr>
          <w:rFonts w:hint="eastAsia"/>
        </w:rPr>
        <w:br/>
      </w:r>
      <w:r>
        <w:rPr>
          <w:rFonts w:hint="eastAsia"/>
        </w:rPr>
        <w:t>　　第二节 高等职业教育企业应对策略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国内高等职业教育行业研究结论</w:t>
      </w:r>
      <w:r>
        <w:rPr>
          <w:rFonts w:hint="eastAsia"/>
        </w:rPr>
        <w:br/>
      </w:r>
      <w:r>
        <w:rPr>
          <w:rFonts w:hint="eastAsia"/>
        </w:rPr>
        <w:t>　　　　一、国内高等职业教育行业发展潜力</w:t>
      </w:r>
      <w:r>
        <w:rPr>
          <w:rFonts w:hint="eastAsia"/>
        </w:rPr>
        <w:br/>
      </w:r>
      <w:r>
        <w:rPr>
          <w:rFonts w:hint="eastAsia"/>
        </w:rPr>
        <w:t>　　　　二、国内高等职业教育行业投资潜力</w:t>
      </w:r>
      <w:r>
        <w:rPr>
          <w:rFonts w:hint="eastAsia"/>
        </w:rPr>
        <w:br/>
      </w:r>
      <w:r>
        <w:rPr>
          <w:rFonts w:hint="eastAsia"/>
        </w:rPr>
        <w:t>　　第四节 中^智^林^高等职业教育项目投资建议</w:t>
      </w:r>
      <w:r>
        <w:rPr>
          <w:rFonts w:hint="eastAsia"/>
        </w:rPr>
        <w:br/>
      </w:r>
      <w:r>
        <w:rPr>
          <w:rFonts w:hint="eastAsia"/>
        </w:rPr>
        <w:t>　　　　一、投资模式建议</w:t>
      </w:r>
      <w:r>
        <w:rPr>
          <w:rFonts w:hint="eastAsia"/>
        </w:rPr>
        <w:br/>
      </w:r>
      <w:r>
        <w:rPr>
          <w:rFonts w:hint="eastAsia"/>
        </w:rPr>
        <w:t>　　　　二、投资领域建议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2024年金平果中国高职高专院校综合竞争力排行榜前10所名单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2024-2030年中国高等职业教育市场供给统计分析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2024-2030年中国高等职业教育市场需求统计分析</w:t>
      </w:r>
      <w:r>
        <w:rPr>
          <w:rFonts w:hint="eastAsia"/>
        </w:rPr>
        <w:br/>
      </w:r>
      <w:r>
        <w:rPr>
          <w:rFonts w:hint="eastAsia"/>
        </w:rPr>
        <w:t>　　图表 2024-2030年中国高等职业教育行业产值统计分析</w:t>
      </w:r>
      <w:r>
        <w:rPr>
          <w:rFonts w:hint="eastAsia"/>
        </w:rPr>
        <w:br/>
      </w:r>
      <w:r>
        <w:rPr>
          <w:rFonts w:hint="eastAsia"/>
        </w:rPr>
        <w:t>　　图表 广西职业技术学院学校专业设置情况</w:t>
      </w:r>
      <w:r>
        <w:rPr>
          <w:rFonts w:hint="eastAsia"/>
        </w:rPr>
        <w:br/>
      </w:r>
      <w:r>
        <w:rPr>
          <w:rFonts w:hint="eastAsia"/>
        </w:rPr>
        <w:t>　　图表 2024年届广西职业技术学院毕业生毕业去向分布</w:t>
      </w:r>
      <w:r>
        <w:rPr>
          <w:rFonts w:hint="eastAsia"/>
        </w:rPr>
        <w:br/>
      </w:r>
      <w:r>
        <w:rPr>
          <w:rFonts w:hint="eastAsia"/>
        </w:rPr>
        <w:t>　　图表 南宁职业技术学院学校专业设置情况</w:t>
      </w:r>
      <w:r>
        <w:rPr>
          <w:rFonts w:hint="eastAsia"/>
        </w:rPr>
        <w:br/>
      </w:r>
      <w:r>
        <w:rPr>
          <w:rFonts w:hint="eastAsia"/>
        </w:rPr>
        <w:t>　　图表 广西机电职业技术学院学校专业设置情况</w:t>
      </w:r>
      <w:r>
        <w:rPr>
          <w:rFonts w:hint="eastAsia"/>
        </w:rPr>
        <w:br/>
      </w:r>
      <w:r>
        <w:rPr>
          <w:rFonts w:hint="eastAsia"/>
        </w:rPr>
        <w:t>　　图表 北海职业学院专业设置情况</w:t>
      </w:r>
      <w:r>
        <w:rPr>
          <w:rFonts w:hint="eastAsia"/>
        </w:rPr>
        <w:br/>
      </w:r>
      <w:r>
        <w:rPr>
          <w:rFonts w:hint="eastAsia"/>
        </w:rPr>
        <w:t>　　图表 2024年届北海职业学院毕业生去向分布</w:t>
      </w:r>
      <w:r>
        <w:rPr>
          <w:rFonts w:hint="eastAsia"/>
        </w:rPr>
        <w:br/>
      </w:r>
      <w:r>
        <w:rPr>
          <w:rFonts w:hint="eastAsia"/>
        </w:rPr>
        <w:t>　　图表 广西工业职业技术学院专业设置情况</w:t>
      </w:r>
      <w:r>
        <w:rPr>
          <w:rFonts w:hint="eastAsia"/>
        </w:rPr>
        <w:br/>
      </w:r>
      <w:r>
        <w:rPr>
          <w:rFonts w:hint="eastAsia"/>
        </w:rPr>
        <w:t>　　图表 桂林师范高等专科学校专业设置情况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5df66452044b1" w:history="1">
        <w:r>
          <w:rPr>
            <w:rStyle w:val="Hyperlink"/>
          </w:rPr>
          <w:t>中国高等职业教育发展现状与前景趋势分析报告（2024-2030年）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a5df66452044b1" w:history="1">
        <w:r>
          <w:rPr>
            <w:rStyle w:val="Hyperlink"/>
          </w:rPr>
          <w:t>https://www.20087.com/1/30/GaoDengZhiYeJiaoYuDeFaZhanQianJing.html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44c02079c4976" w:history="1">
      <w:r>
        <w:rPr>
          <w:rStyle w:val="Hyperlink"/>
        </w:rPr>
        <w:t>中国高等职业教育发展现状与前景趋势分析报告（2024-2030年）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GaoDengZhiYeJiaoYuDeFaZhanQianJing.html" TargetMode="External" Id="Rb4a5df66452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GaoDengZhiYeJiaoYuDeFaZhanQianJing.html" TargetMode="External" Id="R08044c02079c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2024-04-30T08:10:00Z</dcterms:created>
  <dcterms:modified xsi:type="dcterms:W3CDTF">2024-04-30T09:10:00Z</dcterms:modified>
  <dc:subject>中国高等职业教育发展现状与前景趋势分析报告（2024-2030年）</dc:subject>
  <dc:title>中国高等职业教育发展现状与前景趋势分析报告（2024-2030年）</dc:title>
  <cp:keywords>中国高等职业教育发展现状与前景趋势分析报告（2024-2030年）</cp:keywords>
  <dc:description>中国高等职业教育发展现状与前景趋势分析报告（2024-2030年）</dc:description>
</cp:coreProperties>
</file>