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db231fdf45d2" w:history="1">
              <w:r>
                <w:rPr>
                  <w:rStyle w:val="Hyperlink"/>
                </w:rPr>
                <w:t>2024-2030年中国广播电视市场研究与前景趋势报告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db231fdf45d2" w:history="1">
              <w:r>
                <w:rPr>
                  <w:rStyle w:val="Hyperlink"/>
                </w:rPr>
                <w:t>2024-2030年中国广播电视市场研究与前景趋势报告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adb231fdf45d2" w:history="1">
                <w:r>
                  <w:rPr>
                    <w:rStyle w:val="Hyperlink"/>
                  </w:rPr>
                  <w:t>https://www.20087.com/1/10/GuangBoDianShiDeXianZhuangYuQianJing.html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是信息传播的重要手段之一，近年来面临着新媒体技术的挑战与机遇。随着数字技术的发展，广播电视行业正经历着从模拟到数字、再到高清乃至超高清的转型升级。目前，广播电视不仅在内容丰富性、节目质量方面有了显著提升，还在传输技术、服务模式方面实现了突破。随着互联网技术的应用，广播电视机构开始探索多屏互动、点播服务等新模式，以满足观众日益多元化的观看需求。此外，随着移动互联网的普及，广播电视内容也在向移动端迁移，以适应用户随时随地观看的需求。</w:t>
      </w:r>
      <w:r>
        <w:rPr>
          <w:rFonts w:hint="eastAsia"/>
        </w:rPr>
        <w:br/>
      </w:r>
      <w:r>
        <w:rPr>
          <w:rFonts w:hint="eastAsia"/>
        </w:rPr>
        <w:t>　　未来，广播电视将朝着更高清、更互动、更个性化的方向发展。一方面，随着5G等新一代通信技术的应用，广播电视将实现更快的数据传输速度和更高的视频质量，为用户提供更佳的观看体验。另一方面，随着人工智能技术的进步，广播电视将能够提供更加个性化的推荐服务，根据用户的喜好推送相关内容。此外，随着社交媒体的深入融合，广播电视节目将更加注重社交属性，增强用户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adb231fdf45d2" w:history="1">
        <w:r>
          <w:rPr>
            <w:rStyle w:val="Hyperlink"/>
          </w:rPr>
          <w:t>2024-2030年中国广播电视市场研究与前景趋势报告</w:t>
        </w:r>
      </w:hyperlink>
      <w:r>
        <w:rPr>
          <w:rFonts w:hint="eastAsia"/>
        </w:rPr>
        <w:t>》依托国家统计局、发改委及广播电视相关行业协会的详实数据，对广播电视行业的现状、市场需求、市场规模、产业链结构、价格变动、细分市场进行了全面调研。广播电视报告还详细剖析了广播电视市场竞争格局，重点关注了品牌影响力、市场集中度及重点企业运营情况，并在预测广播电视市场发展前景和发展趋势的同时，识别了广播电视行业潜在的风险与机遇。广播电视报告以专业、科学、规范的研究方法和客观、权威的分析，为广播电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广播电视产业概述</w:t>
      </w:r>
      <w:r>
        <w:rPr>
          <w:rFonts w:hint="eastAsia"/>
        </w:rPr>
        <w:br/>
      </w:r>
      <w:r>
        <w:rPr>
          <w:rFonts w:hint="eastAsia"/>
        </w:rPr>
        <w:t>　　第一节 广播电视定义与分类</w:t>
      </w:r>
      <w:r>
        <w:rPr>
          <w:rFonts w:hint="eastAsia"/>
        </w:rPr>
        <w:br/>
      </w:r>
      <w:r>
        <w:rPr>
          <w:rFonts w:hint="eastAsia"/>
        </w:rPr>
        <w:t>　　第二节 广播电视产业链结构及关键环节剖析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广播电视商业模式与盈利模式解析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广播电视经济指标与行业评估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2019-2023年全球广播电视市场规模及增长趋势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主要国家与地区广播电视市场对比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2024-2030年全球广播电视行业发展趋势与前景预测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国际广播电视市场发展趋势及对我国启示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二、对我国广播电视市场的借鉴意义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广播电视市场的总体规模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一、2019-2023年广播电视市场规模变化及趋势分析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二、2024年广播电视行业市场规模特点</w:t>
      </w:r>
      <w:r>
        <w:rPr>
          <w:rFonts w:hint="eastAsia"/>
        </w:rPr>
        <w:br/>
      </w:r>
      <w:r>
        <w:rPr>
          <w:rFonts w:hint="eastAsia"/>
        </w:rPr>
        <w:t>　　第二节 广播电视市场规模的构成</w:t>
      </w:r>
      <w:r>
        <w:rPr>
          <w:rFonts w:hint="eastAsia"/>
        </w:rPr>
        <w:br/>
      </w:r>
      <w:r>
        <w:rPr>
          <w:rFonts w:hint="eastAsia"/>
        </w:rPr>
        <w:t>　　　　一、广播电视客户群体特征与偏好分析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二、不同类型广播电视市场规模分布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三、各地区广播电视市场规模差异与特点</w:t>
      </w:r>
      <w:r>
        <w:rPr>
          <w:rFonts w:hint="eastAsia"/>
        </w:rPr>
        <w:br/>
      </w:r>
      <w:r>
        <w:rPr>
          <w:rFonts w:hint="eastAsia"/>
        </w:rPr>
        <w:t>　　第三节 广播电视市场规模的预测与展望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一、未来几年广播电视市场规模增长预测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2019-2023年中国广播电视行业总体发展与财务状况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2019-2023年广播电视行业规模情况</w:t>
      </w:r>
      <w:r>
        <w:rPr>
          <w:rFonts w:hint="eastAsia"/>
        </w:rPr>
        <w:br/>
      </w:r>
      <w:r>
        <w:rPr>
          <w:rFonts w:hint="eastAsia"/>
        </w:rPr>
        <w:t>　　　　一、广播电视行业企业数量规模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2019-2023年广播电视行业财务能力分析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一、广播电视行业盈利能力</w:t>
      </w:r>
      <w:r>
        <w:rPr>
          <w:rFonts w:hint="eastAsia"/>
        </w:rPr>
        <w:br/>
      </w:r>
      <w:r>
        <w:rPr>
          <w:rFonts w:hint="eastAsia"/>
        </w:rPr>
        <w:t>　　　　二、广播电视行业偿债能力</w:t>
      </w:r>
      <w:r>
        <w:rPr>
          <w:rFonts w:hint="eastAsia"/>
        </w:rPr>
        <w:br/>
      </w:r>
      <w:r>
        <w:rPr>
          <w:rFonts w:hint="eastAsia"/>
        </w:rPr>
        <w:t>　　　　三、广播电视行业营运能力</w:t>
      </w:r>
      <w:r>
        <w:rPr>
          <w:rFonts w:hint="eastAsia"/>
        </w:rPr>
        <w:br/>
      </w:r>
      <w:r>
        <w:rPr>
          <w:rFonts w:hint="eastAsia"/>
        </w:rPr>
        <w:t>　　　　四、广播电视行业发展能力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广播电视细分市场（一）市场调研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广播电视细分市场（二）市场调研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2019-2023年中国广播电视行业重点区域调研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一、重点地区（一）广播电视市场规模与特点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二、重点地区（二）广播电视市场规模及特点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三、重点地区（三）广播电视市场规模及特点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四、重点地区（四）广播电视市场规模及特点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不同区域广播电视市场的对比与启示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二、广播电视市场拓展策略与建议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广播电视行业渠道分析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二、各类渠道对广播电视行业的影响</w:t>
      </w:r>
      <w:r>
        <w:rPr>
          <w:rFonts w:hint="eastAsia"/>
        </w:rPr>
        <w:br/>
      </w:r>
      <w:r>
        <w:rPr>
          <w:rFonts w:hint="eastAsia"/>
        </w:rPr>
        <w:t>　　　　三、主要广播电视企业渠道策略研究</w:t>
      </w:r>
      <w:r>
        <w:rPr>
          <w:rFonts w:hint="eastAsia"/>
        </w:rPr>
        <w:br/>
      </w:r>
      <w:r>
        <w:rPr>
          <w:rFonts w:hint="eastAsia"/>
        </w:rPr>
        <w:t>　　第二节 广播电视行业客户分析与定位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广播电视行业总体市场竞争状况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一、广播电视行业竞争结构分析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二、广播电视企业竞争格局与集中度评估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三、广播电视行业SWOT分析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广播电视企业发展策略分析</w:t>
      </w:r>
      <w:r>
        <w:rPr>
          <w:rFonts w:hint="eastAsia"/>
        </w:rPr>
        <w:br/>
      </w:r>
      <w:r>
        <w:rPr>
          <w:rFonts w:hint="eastAsia"/>
        </w:rPr>
        <w:t>　　第一节 广播电视市场与销售策略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广播电视品牌战略思考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二、广播电视行业主管部门、监管体制及相关政策法规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3、广播电视行业的主要法律、法规和政策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4、2024年广播电视行业法律法规和政策对行业的影响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二、广播电视消费者需求分析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一、广播电视技术的应用与创新</w:t>
      </w:r>
      <w:r>
        <w:rPr>
          <w:rFonts w:hint="eastAsia"/>
        </w:rPr>
        <w:br/>
      </w:r>
      <w:r>
        <w:rPr>
          <w:rFonts w:hint="eastAsia"/>
        </w:rPr>
        <w:t>　　　　二、广播电视行业发展的技术趋势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2024-2030年广播电视行业展趋势预测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2024-2030年广播电视市场发展前景分析</w:t>
      </w:r>
      <w:r>
        <w:rPr>
          <w:rFonts w:hint="eastAsia"/>
        </w:rPr>
        <w:br/>
      </w:r>
      <w:r>
        <w:rPr>
          <w:rFonts w:hint="eastAsia"/>
        </w:rPr>
        <w:t>　　　　一、广播电视市场发展潜力</w:t>
      </w:r>
      <w:r>
        <w:rPr>
          <w:rFonts w:hint="eastAsia"/>
        </w:rPr>
        <w:br/>
      </w:r>
      <w:r>
        <w:rPr>
          <w:rFonts w:hint="eastAsia"/>
        </w:rPr>
        <w:t>　　　　二、广播电视市场前景分析</w:t>
      </w:r>
      <w:r>
        <w:rPr>
          <w:rFonts w:hint="eastAsia"/>
        </w:rPr>
        <w:br/>
      </w:r>
      <w:r>
        <w:rPr>
          <w:rFonts w:hint="eastAsia"/>
        </w:rPr>
        <w:t>　　　　三、广播电视细分行业发展前景分析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2024-2030年广播电视发展趋势预测</w:t>
      </w:r>
      <w:r>
        <w:rPr>
          <w:rFonts w:hint="eastAsia"/>
        </w:rPr>
        <w:br/>
      </w:r>
      <w:r>
        <w:rPr>
          <w:rFonts w:hint="eastAsia"/>
        </w:rPr>
        <w:t>　　　　一、广播电视发展趋势预测</w:t>
      </w:r>
      <w:r>
        <w:rPr>
          <w:rFonts w:hint="eastAsia"/>
        </w:rPr>
        <w:br/>
      </w:r>
      <w:r>
        <w:rPr>
          <w:rFonts w:hint="eastAsia"/>
        </w:rPr>
        <w:t>　　　　二、广播电视市场规模预测</w:t>
      </w:r>
      <w:r>
        <w:rPr>
          <w:rFonts w:hint="eastAsia"/>
        </w:rPr>
        <w:br/>
      </w:r>
      <w:r>
        <w:rPr>
          <w:rFonts w:hint="eastAsia"/>
        </w:rPr>
        <w:t>　　　　三、广播电视细分市场发展趋势预测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未来广播电视行业挑战与机遇探讨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一、广播电视行业挑战</w:t>
      </w:r>
      <w:r>
        <w:rPr>
          <w:rFonts w:hint="eastAsia"/>
        </w:rPr>
        <w:br/>
      </w:r>
      <w:r>
        <w:rPr>
          <w:rFonts w:hint="eastAsia"/>
        </w:rPr>
        <w:t>　　　　二、广播电视行业机遇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对广播电视行业发展的建议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中^智^林^对广播电视企业和投资者的建议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广播电视介绍</w:t>
      </w:r>
      <w:r>
        <w:rPr>
          <w:rFonts w:hint="eastAsia"/>
        </w:rPr>
        <w:br/>
      </w:r>
      <w:r>
        <w:rPr>
          <w:rFonts w:hint="eastAsia"/>
        </w:rPr>
        <w:t>　　图表 广播电视图片</w:t>
      </w:r>
      <w:r>
        <w:rPr>
          <w:rFonts w:hint="eastAsia"/>
        </w:rPr>
        <w:br/>
      </w:r>
      <w:r>
        <w:rPr>
          <w:rFonts w:hint="eastAsia"/>
        </w:rPr>
        <w:t>　　图表 广播电视产业链分析</w:t>
      </w:r>
      <w:r>
        <w:rPr>
          <w:rFonts w:hint="eastAsia"/>
        </w:rPr>
        <w:br/>
      </w:r>
      <w:r>
        <w:rPr>
          <w:rFonts w:hint="eastAsia"/>
        </w:rPr>
        <w:t>　　图表 广播电视主要特点</w:t>
      </w:r>
      <w:r>
        <w:rPr>
          <w:rFonts w:hint="eastAsia"/>
        </w:rPr>
        <w:br/>
      </w:r>
      <w:r>
        <w:rPr>
          <w:rFonts w:hint="eastAsia"/>
        </w:rPr>
        <w:t>　　图表 广播电视政策分析</w:t>
      </w:r>
      <w:r>
        <w:rPr>
          <w:rFonts w:hint="eastAsia"/>
        </w:rPr>
        <w:br/>
      </w:r>
      <w:r>
        <w:rPr>
          <w:rFonts w:hint="eastAsia"/>
        </w:rPr>
        <w:t>　　图表 广播电视标准 技术</w:t>
      </w:r>
      <w:r>
        <w:rPr>
          <w:rFonts w:hint="eastAsia"/>
        </w:rPr>
        <w:br/>
      </w:r>
      <w:r>
        <w:rPr>
          <w:rFonts w:hint="eastAsia"/>
        </w:rPr>
        <w:t>　　图表 广播电视最新消息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2019-2023年广播电视行业市场容量统计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广播电视价格走势</w:t>
      </w:r>
      <w:r>
        <w:rPr>
          <w:rFonts w:hint="eastAsia"/>
        </w:rPr>
        <w:br/>
      </w:r>
      <w:r>
        <w:rPr>
          <w:rFonts w:hint="eastAsia"/>
        </w:rPr>
        <w:t>　　图表 2023年广播电视成本和利润分析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2023年中国广播电视行业竞争力分析</w:t>
      </w:r>
      <w:r>
        <w:rPr>
          <w:rFonts w:hint="eastAsia"/>
        </w:rPr>
        <w:br/>
      </w:r>
      <w:r>
        <w:rPr>
          <w:rFonts w:hint="eastAsia"/>
        </w:rPr>
        <w:t>　　图表 广播电视优势</w:t>
      </w:r>
      <w:r>
        <w:rPr>
          <w:rFonts w:hint="eastAsia"/>
        </w:rPr>
        <w:br/>
      </w:r>
      <w:r>
        <w:rPr>
          <w:rFonts w:hint="eastAsia"/>
        </w:rPr>
        <w:t>　　图表 广播电视劣势</w:t>
      </w:r>
      <w:r>
        <w:rPr>
          <w:rFonts w:hint="eastAsia"/>
        </w:rPr>
        <w:br/>
      </w:r>
      <w:r>
        <w:rPr>
          <w:rFonts w:hint="eastAsia"/>
        </w:rPr>
        <w:t>　　图表 广播电视机会</w:t>
      </w:r>
      <w:r>
        <w:rPr>
          <w:rFonts w:hint="eastAsia"/>
        </w:rPr>
        <w:br/>
      </w:r>
      <w:r>
        <w:rPr>
          <w:rFonts w:hint="eastAsia"/>
        </w:rPr>
        <w:t>　　图表 广播电视威胁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2019-2023年中国广播电视行业经营效益分析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广播电视品牌分析</w:t>
      </w:r>
      <w:r>
        <w:rPr>
          <w:rFonts w:hint="eastAsia"/>
        </w:rPr>
        <w:br/>
      </w:r>
      <w:r>
        <w:rPr>
          <w:rFonts w:hint="eastAsia"/>
        </w:rPr>
        <w:t>　　图表 广播电视企业（一）概述</w:t>
      </w:r>
      <w:r>
        <w:rPr>
          <w:rFonts w:hint="eastAsia"/>
        </w:rPr>
        <w:br/>
      </w:r>
      <w:r>
        <w:rPr>
          <w:rFonts w:hint="eastAsia"/>
        </w:rPr>
        <w:t>　　图表 企业广播电视业务分析</w:t>
      </w:r>
      <w:r>
        <w:rPr>
          <w:rFonts w:hint="eastAsia"/>
        </w:rPr>
        <w:br/>
      </w:r>
      <w:r>
        <w:rPr>
          <w:rFonts w:hint="eastAsia"/>
        </w:rPr>
        <w:t>　　图表 广播电视企业（一）经营情况分析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广播电视企业（二）简介</w:t>
      </w:r>
      <w:r>
        <w:rPr>
          <w:rFonts w:hint="eastAsia"/>
        </w:rPr>
        <w:br/>
      </w:r>
      <w:r>
        <w:rPr>
          <w:rFonts w:hint="eastAsia"/>
        </w:rPr>
        <w:t>　　图表 企业广播电视业务</w:t>
      </w:r>
      <w:r>
        <w:rPr>
          <w:rFonts w:hint="eastAsia"/>
        </w:rPr>
        <w:br/>
      </w:r>
      <w:r>
        <w:rPr>
          <w:rFonts w:hint="eastAsia"/>
        </w:rPr>
        <w:t>　　图表 广播电视企业（二）经营情况分析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广播电视企业（三）概况</w:t>
      </w:r>
      <w:r>
        <w:rPr>
          <w:rFonts w:hint="eastAsia"/>
        </w:rPr>
        <w:br/>
      </w:r>
      <w:r>
        <w:rPr>
          <w:rFonts w:hint="eastAsia"/>
        </w:rPr>
        <w:t>　　图表 企业广播电视业务情况</w:t>
      </w:r>
      <w:r>
        <w:rPr>
          <w:rFonts w:hint="eastAsia"/>
        </w:rPr>
        <w:br/>
      </w:r>
      <w:r>
        <w:rPr>
          <w:rFonts w:hint="eastAsia"/>
        </w:rPr>
        <w:t>　　图表 广播电视企业（三）经营情况分析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广播电视发展有利因素分析</w:t>
      </w:r>
      <w:r>
        <w:rPr>
          <w:rFonts w:hint="eastAsia"/>
        </w:rPr>
        <w:br/>
      </w:r>
      <w:r>
        <w:rPr>
          <w:rFonts w:hint="eastAsia"/>
        </w:rPr>
        <w:t>　　图表 广播电视发展不利因素分析</w:t>
      </w:r>
      <w:r>
        <w:rPr>
          <w:rFonts w:hint="eastAsia"/>
        </w:rPr>
        <w:br/>
      </w:r>
      <w:r>
        <w:rPr>
          <w:rFonts w:hint="eastAsia"/>
        </w:rPr>
        <w:t>　　图表 进入广播电视行业壁垒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2024-2030年中国广播电视行业发展趋势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db231fdf45d2" w:history="1">
        <w:r>
          <w:rPr>
            <w:rStyle w:val="Hyperlink"/>
          </w:rPr>
          <w:t>2024-2030年中国广播电视市场研究与前景趋势报告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adb231fdf45d2" w:history="1">
        <w:r>
          <w:rPr>
            <w:rStyle w:val="Hyperlink"/>
          </w:rPr>
          <w:t>https://www.20087.com/1/10/GuangBoDianShiDeXianZhuangYuQianJing.html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514e390b3411a" w:history="1">
      <w:r>
        <w:rPr>
          <w:rStyle w:val="Hyperlink"/>
        </w:rPr>
        <w:t>2024-2030年中国广播电视市场研究与前景趋势报告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gBoDianShiDeXianZhuangYuQianJing.html" TargetMode="External" Id="Rf1badb231fdf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gBoDianShiDeXianZhuangYuQianJing.html" TargetMode="External" Id="R8ae514e390b3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2024-10-14T03:24:43Z</dcterms:created>
  <dcterms:modified xsi:type="dcterms:W3CDTF">2024-10-14T04:24:43Z</dcterms:modified>
  <dc:subject>2024-2030年中国广播电视市场研究与前景趋势报告</dc:subject>
  <dc:title>2024-2030年中国广播电视市场研究与前景趋势报告</dc:title>
  <cp:keywords>2024-2030年中国广播电视市场研究与前景趋势报告</cp:keywords>
  <dc:description>2024-2030年中国广播电视市场研究与前景趋势报告</dc:description>
</cp:coreProperties>
</file>