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49a91db3a45ae" w:history="1">
              <w:r>
                <w:rPr>
                  <w:rStyle w:val="Hyperlink"/>
                </w:rPr>
                <w:t>2025-2031年全球与中国特效服务行业分析及发展趋势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49a91db3a45ae" w:history="1">
              <w:r>
                <w:rPr>
                  <w:rStyle w:val="Hyperlink"/>
                </w:rPr>
                <w:t>2025-2031年全球与中国特效服务行业分析及发展趋势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49a91db3a45ae" w:history="1">
                <w:r>
                  <w:rPr>
                    <w:rStyle w:val="Hyperlink"/>
                  </w:rPr>
                  <w:t>https://www.20087.com/1/30/TeXiaoFuWuXianZhuangJiFaZhanQuShi.html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效服务是一种创意和技术相结合的服务，在电影、电视、游戏等领域有着广泛的应用。近年来，随着计算机图形技术和人工智能的发展，特效服务不仅在视觉效果、渲染质量方面有了显著提升，还在产品的制作效率和创意多样性上进行了优化。市场上出现了更多采用高级渲染引擎和机器学习技术的产品，以提高特效的真实感和创新性。此外，随着消费者对沉浸式体验的需求增加，市场上也出现了更多虚拟现实和增强现实的特效服务。</w:t>
      </w:r>
      <w:r>
        <w:rPr>
          <w:rFonts w:hint="eastAsia"/>
        </w:rPr>
        <w:br/>
      </w:r>
      <w:r>
        <w:rPr>
          <w:rFonts w:hint="eastAsia"/>
        </w:rPr>
        <w:t>　　未来，特效服务市场将持续增长。一方面，随着娱乐产业的发展和对高质量、创新性的特效服务需求的增加，对高质量、高真实感的特效服务需求将持续增加。产品将更加注重技术创新，如采用更先进的图形技术和更优化的创意流程，提高特效的真实感和创意多样性。另一方面，随着虚拟现实和增强现实技术的发展，能够提供沉浸式体验的特效服务将成为市场新宠。此外，随着数字媒体技术的进步，能够提供定制化服务和交互式体验的特效服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49a91db3a45ae" w:history="1">
        <w:r>
          <w:rPr>
            <w:rStyle w:val="Hyperlink"/>
          </w:rPr>
          <w:t>2025-2031年全球与中国特效服务行业分析及发展趋势</w:t>
        </w:r>
      </w:hyperlink>
      <w:r>
        <w:rPr>
          <w:rFonts w:hint="eastAsia"/>
        </w:rPr>
        <w:t>》依托国家统计局、相关行业协会及科研单位提供的权威数据，全面分析了特效服务行业发展环境、产业链结构、市场供需状况及价格变化，重点研究了特效服务行业内主要企业的经营现状。报告对特效服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特效服务市场概述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按照不同产品类型，特效服务主要可以分为如下几个类别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不同产品类型特效服务增长趋势2020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特别拍摄</w:t>
      </w:r>
      <w:r>
        <w:rPr>
          <w:rFonts w:hint="eastAsia"/>
        </w:rPr>
        <w:br/>
      </w:r>
      <w:r>
        <w:rPr>
          <w:rFonts w:hint="eastAsia"/>
        </w:rPr>
        <w:t>　　　　1.2.3 特殊化妆</w:t>
      </w:r>
      <w:r>
        <w:rPr>
          <w:rFonts w:hint="eastAsia"/>
        </w:rPr>
        <w:br/>
      </w:r>
      <w:r>
        <w:rPr>
          <w:rFonts w:hint="eastAsia"/>
        </w:rPr>
        <w:t>　　　　1.2.4 特殊照明</w:t>
      </w:r>
      <w:r>
        <w:rPr>
          <w:rFonts w:hint="eastAsia"/>
        </w:rPr>
        <w:br/>
      </w:r>
      <w:r>
        <w:rPr>
          <w:rFonts w:hint="eastAsia"/>
        </w:rPr>
        <w:t>　　　　1.2.5 音效</w:t>
      </w:r>
      <w:r>
        <w:rPr>
          <w:rFonts w:hint="eastAsia"/>
        </w:rPr>
        <w:br/>
      </w:r>
      <w:r>
        <w:rPr>
          <w:rFonts w:hint="eastAsia"/>
        </w:rPr>
        <w:t>　　　　1.2.6 特殊道具</w:t>
      </w:r>
      <w:r>
        <w:rPr>
          <w:rFonts w:hint="eastAsia"/>
        </w:rPr>
        <w:br/>
      </w:r>
      <w:r>
        <w:rPr>
          <w:rFonts w:hint="eastAsia"/>
        </w:rPr>
        <w:t>　　　　1.2.7 特技动作</w:t>
      </w:r>
      <w:r>
        <w:rPr>
          <w:rFonts w:hint="eastAsia"/>
        </w:rPr>
        <w:br/>
      </w:r>
      <w:r>
        <w:rPr>
          <w:rFonts w:hint="eastAsia"/>
        </w:rPr>
        <w:t>　　　　1.2.8 变频调速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从不同应用，特效服务主要包括如下几个方面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不同应用特效服务全球规模增长趋势2020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电视机</w:t>
      </w:r>
      <w:r>
        <w:rPr>
          <w:rFonts w:hint="eastAsia"/>
        </w:rPr>
        <w:br/>
      </w:r>
      <w:r>
        <w:rPr>
          <w:rFonts w:hint="eastAsia"/>
        </w:rPr>
        <w:t>　　　　1.3.3 电影</w:t>
      </w:r>
      <w:r>
        <w:rPr>
          <w:rFonts w:hint="eastAsia"/>
        </w:rPr>
        <w:br/>
      </w:r>
      <w:r>
        <w:rPr>
          <w:rFonts w:hint="eastAsia"/>
        </w:rPr>
        <w:t>　　　　1.3.4 视频游戏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十五五期间特效服务行业发展总体概况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特效服务行业发展主要特点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全球特效服务行业规模及预测分析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全球市场特效服务总体规模（2020-2031）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中国市场特效服务总体规模（2020-2031）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中国市场特效服务总规模占全球比重（2020-2031）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全球主要地区特效服务市场规模分析（2020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全球市场主要厂商特效服务收入分析（2020-2025）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全球市场主要厂商特效服务收入市场份额（2020-2025）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全球主要厂商特效服务收入排名及市场占有率（2024年）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全球主要企业总部及特效服务市场分布</w:t>
      </w:r>
      <w:r>
        <w:rPr>
          <w:rFonts w:hint="eastAsia"/>
        </w:rPr>
        <w:br/>
      </w:r>
      <w:r>
        <w:rPr>
          <w:rFonts w:hint="eastAsia"/>
        </w:rPr>
        <w:t>　　3.5 全球主要企业特效服务产品类型及应用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全球主要企业开始特效服务业务日期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特效服务行业集中度分析：2024年全球Top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全球特效服务第一梯队、第二梯队和第三梯队厂商及市场份额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中国本土主要企业特效服务收入分析（2020-2025）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中国市场特效服务销售情况分析</w:t>
      </w:r>
      <w:r>
        <w:rPr>
          <w:rFonts w:hint="eastAsia"/>
        </w:rPr>
        <w:br/>
      </w:r>
      <w:r>
        <w:rPr>
          <w:rFonts w:hint="eastAsia"/>
        </w:rPr>
        <w:t>　　3.10 特效服务中国企业SWOT分析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不同产品类型特效服务分析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全球市场不同产品类型特效服务总体规模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全球市场不同产品类型特效服务总体规模（2020-2025）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全球市场不同产品类型特效服务总体规模预测（2026-2031）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全球市场不同产品类型特效服务市场份额（2020-2031）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中国市场不同产品类型特效服务总体规模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中国市场不同产品类型特效服务总体规模（2020-2025）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中国市场不同产品类型特效服务总体规模预测（2026-2031）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中国市场不同产品类型特效服务市场份额（2020-2031）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不同应用特效服务分析</w:t>
      </w:r>
      <w:r>
        <w:rPr>
          <w:rFonts w:hint="eastAsia"/>
        </w:rPr>
        <w:br/>
      </w:r>
      <w:r>
        <w:rPr>
          <w:rFonts w:hint="eastAsia"/>
        </w:rPr>
        <w:t>　　5.1 全球市场不同应用特效服务总体规模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全球市场不同应用特效服务总体规模（2020-2025）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全球市场不同应用特效服务总体规模预测（2026-2031）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全球市场不同应用特效服务市场份额（2020-2031）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中国市场不同应用特效服务总体规模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中国市场不同应用特效服务总体规模（2020-2025）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中国市场不同应用特效服务总体规模预测（2026-2031）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中国市场不同应用特效服务市场份额（2020-2031）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特效服务行业发展机遇及主要驱动因素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特效服务行业发展面临的风险</w:t>
      </w:r>
      <w:r>
        <w:rPr>
          <w:rFonts w:hint="eastAsia"/>
        </w:rPr>
        <w:br/>
      </w:r>
      <w:r>
        <w:rPr>
          <w:rFonts w:hint="eastAsia"/>
        </w:rPr>
        <w:t>　　6.3 特效服务行业政策分析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特效服务行业产业链简介</w:t>
      </w:r>
      <w:r>
        <w:rPr>
          <w:rFonts w:hint="eastAsia"/>
        </w:rPr>
        <w:br/>
      </w:r>
      <w:r>
        <w:rPr>
          <w:rFonts w:hint="eastAsia"/>
        </w:rPr>
        <w:t>　　　　7.1.1 特效服务产业链</w:t>
      </w:r>
      <w:r>
        <w:rPr>
          <w:rFonts w:hint="eastAsia"/>
        </w:rPr>
        <w:br/>
      </w:r>
      <w:r>
        <w:rPr>
          <w:rFonts w:hint="eastAsia"/>
        </w:rPr>
        <w:t>　　　　7.1.2 特效服务行业供应链分析</w:t>
      </w:r>
      <w:r>
        <w:rPr>
          <w:rFonts w:hint="eastAsia"/>
        </w:rPr>
        <w:br/>
      </w:r>
      <w:r>
        <w:rPr>
          <w:rFonts w:hint="eastAsia"/>
        </w:rPr>
        <w:t>　　　　7.1.3 特效服务主要原材料及其供应商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特效服务行业主要下游客户</w:t>
      </w:r>
      <w:r>
        <w:rPr>
          <w:rFonts w:hint="eastAsia"/>
        </w:rPr>
        <w:br/>
      </w:r>
      <w:r>
        <w:rPr>
          <w:rFonts w:hint="eastAsia"/>
        </w:rPr>
        <w:t>　　7.2 特效服务行业采购模式</w:t>
      </w:r>
      <w:r>
        <w:rPr>
          <w:rFonts w:hint="eastAsia"/>
        </w:rPr>
        <w:br/>
      </w:r>
      <w:r>
        <w:rPr>
          <w:rFonts w:hint="eastAsia"/>
        </w:rPr>
        <w:t>　　7.3 特效服务行业开发/生产模式</w:t>
      </w:r>
      <w:r>
        <w:rPr>
          <w:rFonts w:hint="eastAsia"/>
        </w:rPr>
        <w:br/>
      </w:r>
      <w:r>
        <w:rPr>
          <w:rFonts w:hint="eastAsia"/>
        </w:rPr>
        <w:t>　　7.4 特效服务行业销售模式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全球市场主要特效服务企业简介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特效服务收入及毛利率（2020-2025）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不同产品类型特效服务全球规模增长趋势（CAGR）2020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特效服务行业发展主要特点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进入特效服务行业壁垒</w:t>
      </w:r>
      <w:r>
        <w:rPr>
          <w:rFonts w:hint="eastAsia"/>
        </w:rPr>
        <w:br/>
      </w:r>
      <w:r>
        <w:rPr>
          <w:rFonts w:hint="eastAsia"/>
        </w:rPr>
        <w:t>　　表 5： 特效服务发展趋势及建议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全球主要地区特效服务总体规模增速（CAGR）（百万美元）：2020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全球主要地区特效服务总体规模（2020-2025）&amp;（百万美元）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全球主要地区特效服务总体规模（2026-2031）&amp;（百万美元）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北美特效服务基本情况分析</w:t>
      </w:r>
      <w:r>
        <w:rPr>
          <w:rFonts w:hint="eastAsia"/>
        </w:rPr>
        <w:br/>
      </w:r>
      <w:r>
        <w:rPr>
          <w:rFonts w:hint="eastAsia"/>
        </w:rPr>
        <w:t>　　表 10： 欧洲特效服务基本情况分析</w:t>
      </w:r>
      <w:r>
        <w:rPr>
          <w:rFonts w:hint="eastAsia"/>
        </w:rPr>
        <w:br/>
      </w:r>
      <w:r>
        <w:rPr>
          <w:rFonts w:hint="eastAsia"/>
        </w:rPr>
        <w:t>　　表 11： 亚太特效服务基本情况分析</w:t>
      </w:r>
      <w:r>
        <w:rPr>
          <w:rFonts w:hint="eastAsia"/>
        </w:rPr>
        <w:br/>
      </w:r>
      <w:r>
        <w:rPr>
          <w:rFonts w:hint="eastAsia"/>
        </w:rPr>
        <w:t>　　表 12： 拉美特效服务基本情况分析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中东及非洲特效服务基本情况分析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全球市场主要厂商特效服务收入（2020-2025）&amp;（百万美元）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全球市场主要厂商特效服务收入市场份额（2020-2025）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全球主要厂商特效服务收入排名及市场占有率（2024年）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全球主要企业总部及特效服务市场分布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全球主要企业特效服务产品类型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全球主要企业特效服务商业化日期</w:t>
      </w:r>
      <w:r>
        <w:rPr>
          <w:rFonts w:hint="eastAsia"/>
        </w:rPr>
        <w:br/>
      </w:r>
      <w:r>
        <w:rPr>
          <w:rFonts w:hint="eastAsia"/>
        </w:rPr>
        <w:t>　　表 20： 2024全球特效服务主要厂商市场地位（第一梯队、第二梯队和第三梯队）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中国本土企业特效服务收入（2020-2025）&amp;（百万美元）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中国本土企业特效服务收入市场份额（2020-2025）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2024年全球及中国本土企业在中国市场特效服务收入排名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全球市场不同产品类型特效服务总体规模（2020-2025）&amp;（百万美元）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全球市场不同产品类型特效服务总体规模预测（2026-2031）&amp;（百万美元）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全球市场不同产品类型特效服务市场份额（2020-2025）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全球市场不同产品类型特效服务市场份额预测（2026-2031）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中国市场不同产品类型特效服务总体规模（2020-2025）&amp;（百万美元）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中国市场不同产品类型特效服务总体规模预测（2026-2031）&amp;（百万美元）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中国市场不同产品类型特效服务市场份额（2020-2025）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中国市场不同产品类型特效服务市场份额预测（2026-2031）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全球市场不同应用特效服务总体规模（2020-2025）&amp;（百万美元）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全球市场不同应用特效服务总体规模预测（2026-2031）&amp;（百万美元）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全球市场不同应用特效服务市场份额（2020-2025）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全球市场不同应用特效服务市场份额预测（2026-2031）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中国市场不同应用特效服务总体规模（2020-2025）&amp;（百万美元）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中国市场不同应用特效服务总体规模预测（2026-2031）&amp;（百万美元）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中国市场不同应用特效服务市场份额（2020-2025）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中国市场不同应用特效服务市场份额预测（2026-2031）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特效服务行业发展机遇及主要驱动因素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特效服务行业发展面临的风险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特效服务行业政策分析</w:t>
      </w:r>
      <w:r>
        <w:rPr>
          <w:rFonts w:hint="eastAsia"/>
        </w:rPr>
        <w:br/>
      </w:r>
      <w:r>
        <w:rPr>
          <w:rFonts w:hint="eastAsia"/>
        </w:rPr>
        <w:t>　　表 44： 特效服务行业供应链分析</w:t>
      </w:r>
      <w:r>
        <w:rPr>
          <w:rFonts w:hint="eastAsia"/>
        </w:rPr>
        <w:br/>
      </w:r>
      <w:r>
        <w:rPr>
          <w:rFonts w:hint="eastAsia"/>
        </w:rPr>
        <w:t>　　表 45： 特效服务上游原材料和主要供应商情况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特效服务行业主要下游客户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重点企业（26）基本信息、特效服务市场分布、总部及行业地位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重点企业（26）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重点企业（26）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重点企业（27）基本信息、特效服务市场分布、总部及行业地位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重点企业（27）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重点企业（27）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重点企业（28）基本信息、特效服务市场分布、总部及行业地位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重点企业（28）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重点企业（28）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187： 重点企业（29）基本信息、特效服务市场分布、总部及行业地位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重点企业（29） 特效服务产品规格、参数及市场应用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重点企业（29） 特效服务收入（百万美元）及毛利率（2020-2025）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特效服务产品图片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不同产品类型特效服务全球规模2020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全球不同产品类型特效服务市场份额2024 &amp; 2031</w:t>
      </w:r>
      <w:r>
        <w:rPr>
          <w:rFonts w:hint="eastAsia"/>
        </w:rPr>
        <w:br/>
      </w:r>
      <w:r>
        <w:rPr>
          <w:rFonts w:hint="eastAsia"/>
        </w:rPr>
        <w:t>　　图 4： 特别拍摄产品图片</w:t>
      </w:r>
      <w:r>
        <w:rPr>
          <w:rFonts w:hint="eastAsia"/>
        </w:rPr>
        <w:br/>
      </w:r>
      <w:r>
        <w:rPr>
          <w:rFonts w:hint="eastAsia"/>
        </w:rPr>
        <w:t>　　图 5： 特殊化妆产品图片</w:t>
      </w:r>
      <w:r>
        <w:rPr>
          <w:rFonts w:hint="eastAsia"/>
        </w:rPr>
        <w:br/>
      </w:r>
      <w:r>
        <w:rPr>
          <w:rFonts w:hint="eastAsia"/>
        </w:rPr>
        <w:t>　　图 6： 特殊照明产品图片</w:t>
      </w:r>
      <w:r>
        <w:rPr>
          <w:rFonts w:hint="eastAsia"/>
        </w:rPr>
        <w:br/>
      </w:r>
      <w:r>
        <w:rPr>
          <w:rFonts w:hint="eastAsia"/>
        </w:rPr>
        <w:t>　　图 7： 音效产品图片</w:t>
      </w:r>
      <w:r>
        <w:rPr>
          <w:rFonts w:hint="eastAsia"/>
        </w:rPr>
        <w:br/>
      </w:r>
      <w:r>
        <w:rPr>
          <w:rFonts w:hint="eastAsia"/>
        </w:rPr>
        <w:t>　　图 8： 特殊道具产品图片</w:t>
      </w:r>
      <w:r>
        <w:rPr>
          <w:rFonts w:hint="eastAsia"/>
        </w:rPr>
        <w:br/>
      </w:r>
      <w:r>
        <w:rPr>
          <w:rFonts w:hint="eastAsia"/>
        </w:rPr>
        <w:t>　　图 9： 特技动作产品图片</w:t>
      </w:r>
      <w:r>
        <w:rPr>
          <w:rFonts w:hint="eastAsia"/>
        </w:rPr>
        <w:br/>
      </w:r>
      <w:r>
        <w:rPr>
          <w:rFonts w:hint="eastAsia"/>
        </w:rPr>
        <w:t>　　图 10： 变频调速产品图片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全球不同应用特效服务市场份额2024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电视机</w:t>
      </w:r>
      <w:r>
        <w:rPr>
          <w:rFonts w:hint="eastAsia"/>
        </w:rPr>
        <w:br/>
      </w:r>
      <w:r>
        <w:rPr>
          <w:rFonts w:hint="eastAsia"/>
        </w:rPr>
        <w:t>　　图 15： 电影</w:t>
      </w:r>
      <w:r>
        <w:rPr>
          <w:rFonts w:hint="eastAsia"/>
        </w:rPr>
        <w:br/>
      </w:r>
      <w:r>
        <w:rPr>
          <w:rFonts w:hint="eastAsia"/>
        </w:rPr>
        <w:t>　　图 16： 视频游戏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全球市场特效服务市场规模：2020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全球市场特效服务总体规模（2020-2031）&amp;（百万美元）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中国市场特效服务总体规模（2020-2031）&amp;（百万美元）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中国市场特效服务总规模占全球比重（2020-2031）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全球主要地区特效服务总体规模（百万美元）：2020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23： 全球主要地区特效服务市场份额（2020-2031）</w:t>
      </w:r>
      <w:r>
        <w:rPr>
          <w:rFonts w:hint="eastAsia"/>
        </w:rPr>
        <w:br/>
      </w:r>
      <w:r>
        <w:rPr>
          <w:rFonts w:hint="eastAsia"/>
        </w:rPr>
        <w:t>　　图 24： 北美（美国和加拿大）特效服务总体规模（2020-2031）&amp;（百万美元）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欧洲主要国家（德国、英国、法国和意大利等）特效服务总体规模（2020-2031）&amp;（百万美元）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亚太主要国家/地区（中国、日本、韩国、中国台湾、印度和东南亚等）特效服务总体规模（2020-2031）&amp;（百万美元）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拉美主要国家（墨西哥、巴西等）特效服务总体规模（2020-2031）&amp;（百万美元）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中东及非洲市场特效服务总体规模（2020-2031）&amp;（百万美元）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2024年全球前五大特效服务厂商市场份额（按收入）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30： 2024年全球特效服务第一梯队、第二梯队和第三梯队厂商及市场份额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特效服务中国企业SWOT分析</w:t>
      </w:r>
      <w:r>
        <w:rPr>
          <w:rFonts w:hint="eastAsia"/>
        </w:rPr>
        <w:br/>
      </w:r>
      <w:r>
        <w:rPr>
          <w:rFonts w:hint="eastAsia"/>
        </w:rPr>
        <w:t>　　图 32： 全球市场不同产品类型特效服务市场份额（2020-2031）</w:t>
      </w:r>
      <w:r>
        <w:rPr>
          <w:rFonts w:hint="eastAsia"/>
        </w:rPr>
        <w:br/>
      </w:r>
      <w:r>
        <w:rPr>
          <w:rFonts w:hint="eastAsia"/>
        </w:rPr>
        <w:t>　　图 33： 中国市场不同产品类型特效服务市场份额（2020-2031）</w:t>
      </w:r>
      <w:r>
        <w:rPr>
          <w:rFonts w:hint="eastAsia"/>
        </w:rPr>
        <w:br/>
      </w:r>
      <w:r>
        <w:rPr>
          <w:rFonts w:hint="eastAsia"/>
        </w:rPr>
        <w:t>　　图 34： 全球市场不同应用特效服务市场份额（2020-2031）</w:t>
      </w:r>
      <w:r>
        <w:rPr>
          <w:rFonts w:hint="eastAsia"/>
        </w:rPr>
        <w:br/>
      </w:r>
      <w:r>
        <w:rPr>
          <w:rFonts w:hint="eastAsia"/>
        </w:rPr>
        <w:t>　　图 35： 中国市场不同应用特效服务市场份额（2020-2031）</w:t>
      </w:r>
      <w:r>
        <w:rPr>
          <w:rFonts w:hint="eastAsia"/>
        </w:rPr>
        <w:br/>
      </w:r>
      <w:r>
        <w:rPr>
          <w:rFonts w:hint="eastAsia"/>
        </w:rPr>
        <w:t>　　图 36： 特效服务产业链</w:t>
      </w:r>
      <w:r>
        <w:rPr>
          <w:rFonts w:hint="eastAsia"/>
        </w:rPr>
        <w:br/>
      </w:r>
      <w:r>
        <w:rPr>
          <w:rFonts w:hint="eastAsia"/>
        </w:rPr>
        <w:t>　　图 37： 特效服务行业采购模式</w:t>
      </w:r>
      <w:r>
        <w:rPr>
          <w:rFonts w:hint="eastAsia"/>
        </w:rPr>
        <w:br/>
      </w:r>
      <w:r>
        <w:rPr>
          <w:rFonts w:hint="eastAsia"/>
        </w:rPr>
        <w:t>　　图 38： 特效服务行业开发/生产模式分析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39： 特效服务行业销售模式分析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49a91db3a45ae" w:history="1">
        <w:r>
          <w:rPr>
            <w:rStyle w:val="Hyperlink"/>
          </w:rPr>
          <w:t>2025-2031年全球与中国特效服务行业分析及发展趋势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49a91db3a45ae" w:history="1">
        <w:r>
          <w:rPr>
            <w:rStyle w:val="Hyperlink"/>
          </w:rPr>
          <w:t>https://www.20087.com/1/30/TeXiaoFuWuXianZhuangJiFaZhanQuShi.html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热点：特效视频、特效服务6、云溪区特效服务在哪里、特效服务卡、动感特效怎么制作、特效官网、特效联盟、特效online、特效工作室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2cabff34a498b" w:history="1">
      <w:r>
        <w:rPr>
          <w:rStyle w:val="Hyperlink"/>
        </w:rPr>
        <w:t>2025-2031年全球与中国特效服务行业分析及发展趋势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eXiaoFuWuXianZhuangJiFaZhanQuShi.html" TargetMode="External" Id="R73849a91db3a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eXiaoFuWuXianZhuangJiFaZhanQuShi.html" TargetMode="External" Id="Rf362cabff34a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2025-03-14T06:55:10Z</dcterms:created>
  <dcterms:modified xsi:type="dcterms:W3CDTF">2025-03-14T07:55:10Z</dcterms:modified>
  <dc:subject>2025-2031年全球与中国特效服务行业分析及发展趋势</dc:subject>
  <dc:title>2025-2031年全球与中国特效服务行业分析及发展趋势</dc:title>
  <cp:keywords>2025-2031年全球与中国特效服务行业分析及发展趋势</cp:keywords>
  <dc:description>2025-2031年全球与中国特效服务行业分析及发展趋势</dc:description>
</cp:coreProperties>
</file>