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aa208c67947bc" w:history="1">
              <w:r>
                <w:rPr>
                  <w:rStyle w:val="Hyperlink"/>
                </w:rPr>
                <w:t>2025年版中国环渤海地区软件市场调研与前景预测分析报告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aa208c67947bc" w:history="1">
              <w:r>
                <w:rPr>
                  <w:rStyle w:val="Hyperlink"/>
                </w:rPr>
                <w:t>2025年版中国环渤海地区软件市场调研与前景预测分析报告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aa208c67947bc" w:history="1">
                <w:r>
                  <w:rPr>
                    <w:rStyle w:val="Hyperlink"/>
                  </w:rPr>
                  <w:t>https://www.20087.com/M_QiTa/01/HuanBoHaiDiQuRuanJianShiChangXingQingFenXiYuCe.html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地区软件产业作为一种区域特色明显的软件开发和服务行业，近年来随着信息技术的发展和区域经济一体化的推进而受到广泛关注。这些软件不仅在提高生产效率和降低成本方面取得了显著进步，还在智能化和个性化设计方面实现了突破。近年来，随着云计算和大数据技术的应用，环渤海地区的软件产品和服务能够更好地满足企业和政府机构的需求。此外，随着人工智能技术的发展，市场上出现了更多能够实现远程监控和数据分析的智能软件。</w:t>
      </w:r>
      <w:r>
        <w:rPr>
          <w:rFonts w:hint="eastAsia"/>
        </w:rPr>
        <w:br/>
      </w:r>
      <w:r>
        <w:rPr>
          <w:rFonts w:hint="eastAsia"/>
        </w:rPr>
        <w:t>　　未来，环渤海地区软件产业预计将持续增长。一方面，随着信息技术的发展和区域经济一体化的推进，对于能够提供高效软件开发和服务的环渤海地区软件需求将持续增加；另一方面，随着智能技术的发展，能够提供智能化管理和个性化服务的环渤海地区软件将成为市场新宠。此外，随着新技术的应用，开发出更加安全、可靠的软件产品也将成为行业趋势之一。</w:t>
      </w:r>
      <w:r>
        <w:rPr>
          <w:rFonts w:hint="eastAsia"/>
        </w:rPr>
        <w:br/>
      </w:r>
      <w:r>
        <w:rPr>
          <w:rFonts w:hint="eastAsia"/>
        </w:rPr>
        <w:t>　　《</w:t>
      </w:r>
      <w:hyperlink r:id="R9c7aa208c67947bc" w:history="1">
        <w:r>
          <w:rPr>
            <w:rStyle w:val="Hyperlink"/>
          </w:rPr>
          <w:t>2025年版中国环渤海地区软件市场调研与前景预测分析报告</w:t>
        </w:r>
      </w:hyperlink>
      <w:r>
        <w:rPr>
          <w:rFonts w:hint="eastAsia"/>
        </w:rPr>
        <w:t>》基于科学的市场调研与数据分析，全面解析了环渤海地区软件行业的市场规模、市场需求及发展现状。报告深入探讨了环渤海地区软件产业链结构、细分市场特点及技术发展方向，并结合宏观经济环境与消费者需求变化，对环渤海地区软件行业前景与未来趋势进行了科学预测，揭示了潜在增长空间。通过对环渤海地区软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软件行业发展综述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二、行业术语介绍</w:t>
      </w:r>
      <w:r>
        <w:rPr>
          <w:rFonts w:hint="eastAsia"/>
        </w:rPr>
        <w:br/>
      </w:r>
      <w:r>
        <w:rPr>
          <w:rFonts w:hint="eastAsia"/>
        </w:rPr>
        <w:t>　　　　三、行业特性</w:t>
      </w:r>
      <w:r>
        <w:rPr>
          <w:rFonts w:hint="eastAsia"/>
        </w:rPr>
        <w:br/>
      </w:r>
      <w:r>
        <w:rPr>
          <w:rFonts w:hint="eastAsia"/>
        </w:rPr>
        <w:t>　　　　四、行业的分类</w:t>
      </w:r>
      <w:r>
        <w:rPr>
          <w:rFonts w:hint="eastAsia"/>
        </w:rPr>
        <w:br/>
      </w:r>
      <w:r>
        <w:rPr>
          <w:rFonts w:hint="eastAsia"/>
        </w:rPr>
        <w:t>　　第二节 行业属性分析</w:t>
      </w:r>
      <w:r>
        <w:rPr>
          <w:rFonts w:hint="eastAsia"/>
        </w:rPr>
        <w:br/>
      </w:r>
      <w:r>
        <w:rPr>
          <w:rFonts w:hint="eastAsia"/>
        </w:rPr>
        <w:t>　　　　一、行业产业链分析</w:t>
      </w:r>
      <w:r>
        <w:rPr>
          <w:rFonts w:hint="eastAsia"/>
        </w:rPr>
        <w:br/>
      </w:r>
      <w:r>
        <w:rPr>
          <w:rFonts w:hint="eastAsia"/>
        </w:rPr>
        <w:t>　　　　二、行业生命周期分析</w:t>
      </w:r>
      <w:r>
        <w:rPr>
          <w:rFonts w:hint="eastAsia"/>
        </w:rPr>
        <w:br/>
      </w:r>
      <w:r>
        <w:rPr>
          <w:rFonts w:hint="eastAsia"/>
        </w:rPr>
        <w:t>　　　　三、行业占电子信息产业的比重</w:t>
      </w:r>
      <w:r>
        <w:rPr>
          <w:rFonts w:hint="eastAsia"/>
        </w:rPr>
        <w:br/>
      </w:r>
      <w:r>
        <w:rPr>
          <w:rFonts w:hint="eastAsia"/>
        </w:rPr>
        <w:t>　　　　四、行业在国民经济中的地位</w:t>
      </w:r>
      <w:r>
        <w:rPr>
          <w:rFonts w:hint="eastAsia"/>
        </w:rPr>
        <w:br/>
      </w:r>
      <w:r>
        <w:rPr>
          <w:rFonts w:hint="eastAsia"/>
        </w:rPr>
        <w:br/>
      </w:r>
      <w:r>
        <w:rPr>
          <w:rFonts w:hint="eastAsia"/>
        </w:rPr>
        <w:t>第二章 软件行业发展环境分析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二、行业发展政策及法律法规</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一、国际宏观经济环境走势分析</w:t>
      </w:r>
      <w:r>
        <w:rPr>
          <w:rFonts w:hint="eastAsia"/>
        </w:rPr>
        <w:br/>
      </w:r>
      <w:r>
        <w:rPr>
          <w:rFonts w:hint="eastAsia"/>
        </w:rPr>
        <w:t>　　　　二、国内宏观经济环境走势分析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软件行业社会环境分析</w:t>
      </w:r>
      <w:r>
        <w:rPr>
          <w:rFonts w:hint="eastAsia"/>
        </w:rPr>
        <w:br/>
      </w:r>
      <w:r>
        <w:rPr>
          <w:rFonts w:hint="eastAsia"/>
        </w:rPr>
        <w:t>　　　　一、行业人才供需环境分析</w:t>
      </w:r>
      <w:r>
        <w:rPr>
          <w:rFonts w:hint="eastAsia"/>
        </w:rPr>
        <w:br/>
      </w:r>
      <w:r>
        <w:rPr>
          <w:rFonts w:hint="eastAsia"/>
        </w:rPr>
        <w:t>　　　　二、行业盗版社会环境分析</w:t>
      </w:r>
      <w:r>
        <w:rPr>
          <w:rFonts w:hint="eastAsia"/>
        </w:rPr>
        <w:br/>
      </w:r>
      <w:r>
        <w:rPr>
          <w:rFonts w:hint="eastAsia"/>
        </w:rPr>
        <w:t>　　第五节 软件行业技术环境分析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环渤海地区软件行业市场竞争格局分析</w:t>
      </w:r>
      <w:r>
        <w:rPr>
          <w:rFonts w:hint="eastAsia"/>
        </w:rPr>
        <w:br/>
      </w:r>
      <w:r>
        <w:rPr>
          <w:rFonts w:hint="eastAsia"/>
        </w:rPr>
        <w:t>　　第一节 环渤海地区软件行业竞争结构分析</w:t>
      </w:r>
      <w:r>
        <w:rPr>
          <w:rFonts w:hint="eastAsia"/>
        </w:rPr>
        <w:br/>
      </w:r>
      <w:r>
        <w:rPr>
          <w:rFonts w:hint="eastAsia"/>
        </w:rPr>
        <w:t>　　　　一、软件行业区域分布概况</w:t>
      </w:r>
      <w:r>
        <w:rPr>
          <w:rFonts w:hint="eastAsia"/>
        </w:rPr>
        <w:br/>
      </w:r>
      <w:r>
        <w:rPr>
          <w:rFonts w:hint="eastAsia"/>
        </w:rPr>
        <w:t>　　　　二、软件行业城市竞争力情况</w:t>
      </w:r>
      <w:r>
        <w:rPr>
          <w:rFonts w:hint="eastAsia"/>
        </w:rPr>
        <w:br/>
      </w:r>
      <w:r>
        <w:rPr>
          <w:rFonts w:hint="eastAsia"/>
        </w:rPr>
        <w:t>　　　　三、环渤海地区软件聚集区发展情况</w:t>
      </w:r>
      <w:r>
        <w:rPr>
          <w:rFonts w:hint="eastAsia"/>
        </w:rPr>
        <w:br/>
      </w:r>
      <w:r>
        <w:rPr>
          <w:rFonts w:hint="eastAsia"/>
        </w:rPr>
        <w:t>　　　　　　1、北京中关村软件园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3、园区发展规划</w:t>
      </w:r>
      <w:r>
        <w:rPr>
          <w:rFonts w:hint="eastAsia"/>
        </w:rPr>
        <w:br/>
      </w:r>
      <w:r>
        <w:rPr>
          <w:rFonts w:hint="eastAsia"/>
        </w:rPr>
        <w:t>　　　　　　4、园区人才发展情况</w:t>
      </w:r>
      <w:r>
        <w:rPr>
          <w:rFonts w:hint="eastAsia"/>
        </w:rPr>
        <w:br/>
      </w:r>
      <w:r>
        <w:rPr>
          <w:rFonts w:hint="eastAsia"/>
        </w:rPr>
        <w:t>　　　　　　5、园区发展动态</w:t>
      </w:r>
      <w:r>
        <w:rPr>
          <w:rFonts w:hint="eastAsia"/>
        </w:rPr>
        <w:br/>
      </w:r>
      <w:r>
        <w:rPr>
          <w:rFonts w:hint="eastAsia"/>
        </w:rPr>
        <w:t>　　　　　　2、大连软件园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3、园区发展动态</w:t>
      </w:r>
      <w:r>
        <w:rPr>
          <w:rFonts w:hint="eastAsia"/>
        </w:rPr>
        <w:br/>
      </w:r>
      <w:r>
        <w:rPr>
          <w:rFonts w:hint="eastAsia"/>
        </w:rPr>
        <w:t>　　第二节 软件市场竞争格局分析</w:t>
      </w:r>
      <w:r>
        <w:rPr>
          <w:rFonts w:hint="eastAsia"/>
        </w:rPr>
        <w:br/>
      </w:r>
      <w:r>
        <w:rPr>
          <w:rFonts w:hint="eastAsia"/>
        </w:rPr>
        <w:t>　　　　一、我国管理软件企业与国际巨头竞争状况</w:t>
      </w:r>
      <w:r>
        <w:rPr>
          <w:rFonts w:hint="eastAsia"/>
        </w:rPr>
        <w:br/>
      </w:r>
      <w:r>
        <w:rPr>
          <w:rFonts w:hint="eastAsia"/>
        </w:rPr>
        <w:t>　　　　二、2025年中国软件百强及特点</w:t>
      </w:r>
      <w:r>
        <w:rPr>
          <w:rFonts w:hint="eastAsia"/>
        </w:rPr>
        <w:br/>
      </w:r>
      <w:r>
        <w:rPr>
          <w:rFonts w:hint="eastAsia"/>
        </w:rPr>
        <w:t>　　　　三、2025年中外软件巨头竞争情况</w:t>
      </w:r>
      <w:r>
        <w:rPr>
          <w:rFonts w:hint="eastAsia"/>
        </w:rPr>
        <w:br/>
      </w:r>
      <w:r>
        <w:rPr>
          <w:rFonts w:hint="eastAsia"/>
        </w:rPr>
        <w:t>　　　　四、2025年软件企业出现并购潮</w:t>
      </w:r>
      <w:r>
        <w:rPr>
          <w:rFonts w:hint="eastAsia"/>
        </w:rPr>
        <w:br/>
      </w:r>
      <w:r>
        <w:rPr>
          <w:rFonts w:hint="eastAsia"/>
        </w:rPr>
        <w:br/>
      </w:r>
      <w:r>
        <w:rPr>
          <w:rFonts w:hint="eastAsia"/>
        </w:rPr>
        <w:t>第四章 环渤海地区软件行业领先企业经营分析</w:t>
      </w:r>
      <w:r>
        <w:rPr>
          <w:rFonts w:hint="eastAsia"/>
        </w:rPr>
        <w:br/>
      </w:r>
      <w:r>
        <w:rPr>
          <w:rFonts w:hint="eastAsia"/>
        </w:rPr>
        <w:t>　　第一节 环渤海地区软件行业领先企业经营概况</w:t>
      </w:r>
      <w:r>
        <w:rPr>
          <w:rFonts w:hint="eastAsia"/>
        </w:rPr>
        <w:br/>
      </w:r>
      <w:r>
        <w:rPr>
          <w:rFonts w:hint="eastAsia"/>
        </w:rPr>
        <w:t>　　第二节 中.智.林.－环渤海地区软件行业领先企业经营情况分析</w:t>
      </w:r>
      <w:r>
        <w:rPr>
          <w:rFonts w:hint="eastAsia"/>
        </w:rPr>
        <w:br/>
      </w:r>
      <w:r>
        <w:rPr>
          <w:rFonts w:hint="eastAsia"/>
        </w:rPr>
        <w:t>　　　　一、北京启明星辰信息技术股份有限公司经营情况分析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9、企业主要软件产品分析</w:t>
      </w:r>
      <w:r>
        <w:rPr>
          <w:rFonts w:hint="eastAsia"/>
        </w:rPr>
        <w:br/>
      </w:r>
      <w:r>
        <w:rPr>
          <w:rFonts w:hint="eastAsia"/>
        </w:rPr>
        <w:t>　　　　　　10、企业解决方案分析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二、北京奇虎科技有限公司经营情况分析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5、企业主要指标分析</w:t>
      </w:r>
      <w:r>
        <w:rPr>
          <w:rFonts w:hint="eastAsia"/>
        </w:rPr>
        <w:br/>
      </w:r>
      <w:r>
        <w:rPr>
          <w:rFonts w:hint="eastAsia"/>
        </w:rPr>
        <w:t>　　　　　　6、企业主要软件产品分析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三、北京信安世纪科技有限公司经营情况分析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四、北京神州绿盟信息安全科技股份有限公司经营情况分析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3、企业主要软件产品分析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五、北京江民新科技术有限公司经营情况分析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3、企业主要软件产品分析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八、浪潮电子信息产业股份有限公司经营情况分析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7、企业主要软件产品分析</w:t>
      </w:r>
      <w:r>
        <w:rPr>
          <w:rFonts w:hint="eastAsia"/>
        </w:rPr>
        <w:br/>
      </w:r>
      <w:r>
        <w:rPr>
          <w:rFonts w:hint="eastAsia"/>
        </w:rPr>
        <w:t>　　　　　　8、企业解决方案分析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九、北京慧点科技开发有限公司经营情况分析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3、企业主要软件产品分析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十、北京金和软件股份有限公司经营情况分析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3、企业主要软件产品分析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 软件行业分类</w:t>
      </w:r>
      <w:r>
        <w:rPr>
          <w:rFonts w:hint="eastAsia"/>
        </w:rPr>
        <w:br/>
      </w:r>
      <w:r>
        <w:rPr>
          <w:rFonts w:hint="eastAsia"/>
        </w:rPr>
        <w:t>　　图表 2 嵌入式软件产业链</w:t>
      </w:r>
      <w:r>
        <w:rPr>
          <w:rFonts w:hint="eastAsia"/>
        </w:rPr>
        <w:br/>
      </w:r>
      <w:r>
        <w:rPr>
          <w:rFonts w:hint="eastAsia"/>
        </w:rPr>
        <w:t>　　图表 3 2020-2025年软件行业在电子信息产业中的比重（单位 %）</w:t>
      </w:r>
      <w:r>
        <w:rPr>
          <w:rFonts w:hint="eastAsia"/>
        </w:rPr>
        <w:br/>
      </w:r>
      <w:r>
        <w:rPr>
          <w:rFonts w:hint="eastAsia"/>
        </w:rPr>
        <w:t>　　图表 4 2020-2025年软件行业在我国GDP中的比重（单位 %）</w:t>
      </w:r>
      <w:r>
        <w:rPr>
          <w:rFonts w:hint="eastAsia"/>
        </w:rPr>
        <w:br/>
      </w:r>
      <w:r>
        <w:rPr>
          <w:rFonts w:hint="eastAsia"/>
        </w:rPr>
        <w:t>　　图表 5 2025-2031年国内生产总值同比增长速度（单位 %）</w:t>
      </w:r>
      <w:r>
        <w:rPr>
          <w:rFonts w:hint="eastAsia"/>
        </w:rPr>
        <w:br/>
      </w:r>
      <w:r>
        <w:rPr>
          <w:rFonts w:hint="eastAsia"/>
        </w:rPr>
        <w:t>　　图表 6 2025年固定资产投资同比增速（单位 %）</w:t>
      </w:r>
      <w:r>
        <w:rPr>
          <w:rFonts w:hint="eastAsia"/>
        </w:rPr>
        <w:br/>
      </w:r>
      <w:r>
        <w:rPr>
          <w:rFonts w:hint="eastAsia"/>
        </w:rPr>
        <w:t>　　图表 7 2025年房地产开发投资同比增速（单位 %）</w:t>
      </w:r>
      <w:r>
        <w:rPr>
          <w:rFonts w:hint="eastAsia"/>
        </w:rPr>
        <w:br/>
      </w:r>
      <w:r>
        <w:rPr>
          <w:rFonts w:hint="eastAsia"/>
        </w:rPr>
        <w:t>　　图表 8 2020-2025年全国进出口市场情况（单位 亿美元）</w:t>
      </w:r>
      <w:r>
        <w:rPr>
          <w:rFonts w:hint="eastAsia"/>
        </w:rPr>
        <w:br/>
      </w:r>
      <w:r>
        <w:rPr>
          <w:rFonts w:hint="eastAsia"/>
        </w:rPr>
        <w:t>　　图表 9 2025-2031年广义货币增长速度（单位 %）</w:t>
      </w:r>
      <w:r>
        <w:rPr>
          <w:rFonts w:hint="eastAsia"/>
        </w:rPr>
        <w:br/>
      </w:r>
      <w:r>
        <w:rPr>
          <w:rFonts w:hint="eastAsia"/>
        </w:rPr>
        <w:t>　　图表 10 2025-2031年城镇居民人均收入实际增长速度（单位 %）</w:t>
      </w:r>
      <w:r>
        <w:rPr>
          <w:rFonts w:hint="eastAsia"/>
        </w:rPr>
        <w:br/>
      </w:r>
      <w:r>
        <w:rPr>
          <w:rFonts w:hint="eastAsia"/>
        </w:rPr>
        <w:t>　　图表 11 2025-2031年农村居民人均收入实际增长速度（单位 %）</w:t>
      </w:r>
      <w:r>
        <w:rPr>
          <w:rFonts w:hint="eastAsia"/>
        </w:rPr>
        <w:br/>
      </w:r>
      <w:r>
        <w:rPr>
          <w:rFonts w:hint="eastAsia"/>
        </w:rPr>
        <w:t>　　图表 12 2025年我国PPI走势（单位 %）</w:t>
      </w:r>
      <w:r>
        <w:rPr>
          <w:rFonts w:hint="eastAsia"/>
        </w:rPr>
        <w:br/>
      </w:r>
      <w:r>
        <w:rPr>
          <w:rFonts w:hint="eastAsia"/>
        </w:rPr>
        <w:t>　　图表 13 2025-2031年居民消费价格同比上涨比较（单位 %）</w:t>
      </w:r>
      <w:r>
        <w:rPr>
          <w:rFonts w:hint="eastAsia"/>
        </w:rPr>
        <w:br/>
      </w:r>
      <w:r>
        <w:rPr>
          <w:rFonts w:hint="eastAsia"/>
        </w:rPr>
        <w:t>　　图表 14 2025-2031年社会消费品零售总额增长情况（单位 %）</w:t>
      </w:r>
      <w:r>
        <w:rPr>
          <w:rFonts w:hint="eastAsia"/>
        </w:rPr>
        <w:br/>
      </w:r>
      <w:r>
        <w:rPr>
          <w:rFonts w:hint="eastAsia"/>
        </w:rPr>
        <w:t>　　图表 15 2025年社会消费结构明细（单位 亿元，%）</w:t>
      </w:r>
      <w:r>
        <w:rPr>
          <w:rFonts w:hint="eastAsia"/>
        </w:rPr>
        <w:br/>
      </w:r>
      <w:r>
        <w:rPr>
          <w:rFonts w:hint="eastAsia"/>
        </w:rPr>
        <w:t>　　图表 16 2020-2025年我国进出口增速情况及预测（单位 %）</w:t>
      </w:r>
      <w:r>
        <w:rPr>
          <w:rFonts w:hint="eastAsia"/>
        </w:rPr>
        <w:br/>
      </w:r>
      <w:r>
        <w:rPr>
          <w:rFonts w:hint="eastAsia"/>
        </w:rPr>
        <w:t>　　图表 17 2020-2025年我国贸易顺差走势及预测（单位 亿美元）</w:t>
      </w:r>
      <w:r>
        <w:rPr>
          <w:rFonts w:hint="eastAsia"/>
        </w:rPr>
        <w:br/>
      </w:r>
      <w:r>
        <w:rPr>
          <w:rFonts w:hint="eastAsia"/>
        </w:rPr>
        <w:t>　　图表 18 2025年软件产业主要经济指标完成情况（一）（单位 家，万元，%）</w:t>
      </w:r>
      <w:r>
        <w:rPr>
          <w:rFonts w:hint="eastAsia"/>
        </w:rPr>
        <w:br/>
      </w:r>
      <w:r>
        <w:rPr>
          <w:rFonts w:hint="eastAsia"/>
        </w:rPr>
        <w:t>　　图表 19 2025年软件产业主要经济指标完成情况（二）（单位 万元，%）</w:t>
      </w:r>
      <w:r>
        <w:rPr>
          <w:rFonts w:hint="eastAsia"/>
        </w:rPr>
        <w:br/>
      </w:r>
      <w:r>
        <w:rPr>
          <w:rFonts w:hint="eastAsia"/>
        </w:rPr>
        <w:t>　　图表 20 2020-2025年北京中关村软件园相关政策及主要内容</w:t>
      </w:r>
      <w:r>
        <w:rPr>
          <w:rFonts w:hint="eastAsia"/>
        </w:rPr>
        <w:br/>
      </w:r>
      <w:r>
        <w:rPr>
          <w:rFonts w:hint="eastAsia"/>
        </w:rPr>
        <w:t>　　图表 21 2025年中国软件百强前十名（单位 万元）</w:t>
      </w:r>
      <w:r>
        <w:rPr>
          <w:rFonts w:hint="eastAsia"/>
        </w:rPr>
        <w:br/>
      </w:r>
      <w:r>
        <w:rPr>
          <w:rFonts w:hint="eastAsia"/>
        </w:rPr>
        <w:t>　　图表 22 北京启明星辰信息技术股份有限公司与实际控制人之间产权及控制关系方框图</w:t>
      </w:r>
      <w:r>
        <w:rPr>
          <w:rFonts w:hint="eastAsia"/>
        </w:rPr>
        <w:br/>
      </w:r>
      <w:r>
        <w:rPr>
          <w:rFonts w:hint="eastAsia"/>
        </w:rPr>
        <w:t>　　图表 23 2020-2025年北京启明星辰信息技术股份有限公司主要经济指标分析（单位 万元）</w:t>
      </w:r>
      <w:r>
        <w:rPr>
          <w:rFonts w:hint="eastAsia"/>
        </w:rPr>
        <w:br/>
      </w:r>
      <w:r>
        <w:rPr>
          <w:rFonts w:hint="eastAsia"/>
        </w:rPr>
        <w:t>　　图表 24 2020-2025年北京启明星辰信息技术股份有限公司盈利能力分析（单位 %）</w:t>
      </w:r>
      <w:r>
        <w:rPr>
          <w:rFonts w:hint="eastAsia"/>
        </w:rPr>
        <w:br/>
      </w:r>
      <w:r>
        <w:rPr>
          <w:rFonts w:hint="eastAsia"/>
        </w:rPr>
        <w:t>　　图表 25 2020-2025年北京启明星辰信息技术股份有限公司运营能力分析（单位 次）</w:t>
      </w:r>
      <w:r>
        <w:rPr>
          <w:rFonts w:hint="eastAsia"/>
        </w:rPr>
        <w:br/>
      </w:r>
      <w:r>
        <w:rPr>
          <w:rFonts w:hint="eastAsia"/>
        </w:rPr>
        <w:t>　　图表 26 2020-2025年北京启明星辰信息技术股份有限公司偿债能力分析（单位 %，倍）</w:t>
      </w:r>
      <w:r>
        <w:rPr>
          <w:rFonts w:hint="eastAsia"/>
        </w:rPr>
        <w:br/>
      </w:r>
      <w:r>
        <w:rPr>
          <w:rFonts w:hint="eastAsia"/>
        </w:rPr>
        <w:t>　　图表 27 2020-2025年北京启明星辰信息技术股份有限公司发展能力分析（单位 %）</w:t>
      </w:r>
      <w:r>
        <w:rPr>
          <w:rFonts w:hint="eastAsia"/>
        </w:rPr>
        <w:br/>
      </w:r>
      <w:r>
        <w:rPr>
          <w:rFonts w:hint="eastAsia"/>
        </w:rPr>
        <w:t>　　图表 28 北京启明星辰信息技术股份有限公司组织结构图</w:t>
      </w:r>
      <w:r>
        <w:rPr>
          <w:rFonts w:hint="eastAsia"/>
        </w:rPr>
        <w:br/>
      </w:r>
      <w:r>
        <w:rPr>
          <w:rFonts w:hint="eastAsia"/>
        </w:rPr>
        <w:t>　　图表 29 北京启明星辰信息技术股份有限公司优势与劣势分析</w:t>
      </w:r>
      <w:r>
        <w:rPr>
          <w:rFonts w:hint="eastAsia"/>
        </w:rPr>
        <w:br/>
      </w:r>
      <w:r>
        <w:rPr>
          <w:rFonts w:hint="eastAsia"/>
        </w:rPr>
        <w:t>　　图表 30 2020-2025年北京奇虎科技有限公司利润表（单位 百万美元）</w:t>
      </w:r>
      <w:r>
        <w:rPr>
          <w:rFonts w:hint="eastAsia"/>
        </w:rPr>
        <w:br/>
      </w:r>
      <w:r>
        <w:rPr>
          <w:rFonts w:hint="eastAsia"/>
        </w:rPr>
        <w:t>　　图表 31 2020-2025年北京奇虎科技有限公司资产负债表（单位 百万美元）</w:t>
      </w:r>
      <w:r>
        <w:rPr>
          <w:rFonts w:hint="eastAsia"/>
        </w:rPr>
        <w:br/>
      </w:r>
      <w:r>
        <w:rPr>
          <w:rFonts w:hint="eastAsia"/>
        </w:rPr>
        <w:t>　　图表 32 2020-2025年北京奇虎科技有限公司现金流量表（单位 百万美元）</w:t>
      </w:r>
      <w:r>
        <w:rPr>
          <w:rFonts w:hint="eastAsia"/>
        </w:rPr>
        <w:br/>
      </w:r>
      <w:r>
        <w:rPr>
          <w:rFonts w:hint="eastAsia"/>
        </w:rPr>
        <w:t>　　图表 33 2025-2031年北京奇虎科技有限公司主要指标项（单位 %）</w:t>
      </w:r>
      <w:r>
        <w:rPr>
          <w:rFonts w:hint="eastAsia"/>
        </w:rPr>
        <w:br/>
      </w:r>
      <w:r>
        <w:rPr>
          <w:rFonts w:hint="eastAsia"/>
        </w:rPr>
        <w:t>　　图表 34 北京奇虎科技有限公司优势与劣势分析</w:t>
      </w:r>
      <w:r>
        <w:rPr>
          <w:rFonts w:hint="eastAsia"/>
        </w:rPr>
        <w:br/>
      </w:r>
      <w:r>
        <w:rPr>
          <w:rFonts w:hint="eastAsia"/>
        </w:rPr>
        <w:t>　　图表 35 北京信安世纪科技有限公司产销能力分析（单位 万元）</w:t>
      </w:r>
      <w:r>
        <w:rPr>
          <w:rFonts w:hint="eastAsia"/>
        </w:rPr>
        <w:br/>
      </w:r>
      <w:r>
        <w:rPr>
          <w:rFonts w:hint="eastAsia"/>
        </w:rPr>
        <w:t>　　图表 36 北京信安世纪科技有限公司盈利能力分析（单位 %）</w:t>
      </w:r>
      <w:r>
        <w:rPr>
          <w:rFonts w:hint="eastAsia"/>
        </w:rPr>
        <w:br/>
      </w:r>
      <w:r>
        <w:rPr>
          <w:rFonts w:hint="eastAsia"/>
        </w:rPr>
        <w:t>　　图表 37 北京信安世纪科技有限公司运营能力分析（单位 次）</w:t>
      </w:r>
      <w:r>
        <w:rPr>
          <w:rFonts w:hint="eastAsia"/>
        </w:rPr>
        <w:br/>
      </w:r>
      <w:r>
        <w:rPr>
          <w:rFonts w:hint="eastAsia"/>
        </w:rPr>
        <w:t>　　图表 38 北京信安世纪科技有限公司偿债能力分析（单位 %，倍）</w:t>
      </w:r>
      <w:r>
        <w:rPr>
          <w:rFonts w:hint="eastAsia"/>
        </w:rPr>
        <w:br/>
      </w:r>
      <w:r>
        <w:rPr>
          <w:rFonts w:hint="eastAsia"/>
        </w:rPr>
        <w:t>　　图表 39 北京信安世纪科技有限公司发展能力分析（单位 %）</w:t>
      </w:r>
      <w:r>
        <w:rPr>
          <w:rFonts w:hint="eastAsia"/>
        </w:rPr>
        <w:br/>
      </w:r>
      <w:r>
        <w:rPr>
          <w:rFonts w:hint="eastAsia"/>
        </w:rPr>
        <w:t>　　图表 40 北京信安世纪科技有限公司优势与劣势分析</w:t>
      </w:r>
      <w:r>
        <w:rPr>
          <w:rFonts w:hint="eastAsia"/>
        </w:rPr>
        <w:br/>
      </w:r>
      <w:r>
        <w:rPr>
          <w:rFonts w:hint="eastAsia"/>
        </w:rPr>
        <w:t>　　图表 41 北京神州绿盟信息安全科技股份有限公司优势与劣势分析</w:t>
      </w:r>
      <w:r>
        <w:rPr>
          <w:rFonts w:hint="eastAsia"/>
        </w:rPr>
        <w:br/>
      </w:r>
      <w:r>
        <w:rPr>
          <w:rFonts w:hint="eastAsia"/>
        </w:rPr>
        <w:t>　　图表 42 北京江民新科技术有限公司股权结构图</w:t>
      </w:r>
      <w:r>
        <w:rPr>
          <w:rFonts w:hint="eastAsia"/>
        </w:rPr>
        <w:br/>
      </w:r>
      <w:r>
        <w:rPr>
          <w:rFonts w:hint="eastAsia"/>
        </w:rPr>
        <w:t>　　图表 43 北京江民新科技术有限公司优势与劣势分析</w:t>
      </w:r>
      <w:r>
        <w:rPr>
          <w:rFonts w:hint="eastAsia"/>
        </w:rPr>
        <w:br/>
      </w:r>
      <w:r>
        <w:rPr>
          <w:rFonts w:hint="eastAsia"/>
        </w:rPr>
        <w:t>　　图表 44 用友软件股份有限公司与实际控制人之间产权及控制关系方框图</w:t>
      </w:r>
      <w:r>
        <w:rPr>
          <w:rFonts w:hint="eastAsia"/>
        </w:rPr>
        <w:br/>
      </w:r>
      <w:r>
        <w:rPr>
          <w:rFonts w:hint="eastAsia"/>
        </w:rPr>
        <w:t>　　图表 45 2020-2025年用友软件股份有限公司主要经济指标分析（单位 万元）</w:t>
      </w:r>
      <w:r>
        <w:rPr>
          <w:rFonts w:hint="eastAsia"/>
        </w:rPr>
        <w:br/>
      </w:r>
      <w:r>
        <w:rPr>
          <w:rFonts w:hint="eastAsia"/>
        </w:rPr>
        <w:t>　　图表 46 2020-2025年用友软件股份有限公司盈利能力分析（单位 %）</w:t>
      </w:r>
      <w:r>
        <w:rPr>
          <w:rFonts w:hint="eastAsia"/>
        </w:rPr>
        <w:br/>
      </w:r>
      <w:r>
        <w:rPr>
          <w:rFonts w:hint="eastAsia"/>
        </w:rPr>
        <w:t>　　图表 47 2020-2025年用友软件股份有限公司运营能力分析（单位 次）</w:t>
      </w:r>
      <w:r>
        <w:rPr>
          <w:rFonts w:hint="eastAsia"/>
        </w:rPr>
        <w:br/>
      </w:r>
      <w:r>
        <w:rPr>
          <w:rFonts w:hint="eastAsia"/>
        </w:rPr>
        <w:t>　　图表 48 2020-2025年用友软件股份有限公司偿债能力分析（单位 %，倍）</w:t>
      </w:r>
      <w:r>
        <w:rPr>
          <w:rFonts w:hint="eastAsia"/>
        </w:rPr>
        <w:br/>
      </w:r>
      <w:r>
        <w:rPr>
          <w:rFonts w:hint="eastAsia"/>
        </w:rPr>
        <w:t>　　图表 49 2020-2025年用友软件股份有限公司发展能力分析（单位 %）</w:t>
      </w:r>
      <w:r>
        <w:rPr>
          <w:rFonts w:hint="eastAsia"/>
        </w:rPr>
        <w:br/>
      </w:r>
      <w:r>
        <w:rPr>
          <w:rFonts w:hint="eastAsia"/>
        </w:rPr>
        <w:t>　　图表 50 用友软件股份有限公司优势与劣势分析</w:t>
      </w:r>
      <w:r>
        <w:rPr>
          <w:rFonts w:hint="eastAsia"/>
        </w:rPr>
        <w:br/>
      </w:r>
      <w:r>
        <w:rPr>
          <w:rFonts w:hint="eastAsia"/>
        </w:rPr>
        <w:t>　　图表 51 东软集团股份有限公司与实际控制人之间产权及控制关系方框图</w:t>
      </w:r>
      <w:r>
        <w:rPr>
          <w:rFonts w:hint="eastAsia"/>
        </w:rPr>
        <w:br/>
      </w:r>
      <w:r>
        <w:rPr>
          <w:rFonts w:hint="eastAsia"/>
        </w:rPr>
        <w:t>　　图表 52 2020-2025年东软集团股份有限公司主要经济指标分析（单位 万元）</w:t>
      </w:r>
      <w:r>
        <w:rPr>
          <w:rFonts w:hint="eastAsia"/>
        </w:rPr>
        <w:br/>
      </w:r>
      <w:r>
        <w:rPr>
          <w:rFonts w:hint="eastAsia"/>
        </w:rPr>
        <w:t>　　图表 53 2020-2025年东软集团股份有限公司盈利能力分析（单位 %）</w:t>
      </w:r>
      <w:r>
        <w:rPr>
          <w:rFonts w:hint="eastAsia"/>
        </w:rPr>
        <w:br/>
      </w:r>
      <w:r>
        <w:rPr>
          <w:rFonts w:hint="eastAsia"/>
        </w:rPr>
        <w:t>　　图表 54 2020-2025年东软集团股份有限公司运营能力分析（单位 次）</w:t>
      </w:r>
      <w:r>
        <w:rPr>
          <w:rFonts w:hint="eastAsia"/>
        </w:rPr>
        <w:br/>
      </w:r>
      <w:r>
        <w:rPr>
          <w:rFonts w:hint="eastAsia"/>
        </w:rPr>
        <w:t>　　图表 55 2020-2025年东软集团股份有限公司偿债能力分析（单位 %，倍）</w:t>
      </w:r>
      <w:r>
        <w:rPr>
          <w:rFonts w:hint="eastAsia"/>
        </w:rPr>
        <w:br/>
      </w:r>
      <w:r>
        <w:rPr>
          <w:rFonts w:hint="eastAsia"/>
        </w:rPr>
        <w:t>　　图表 56 2020-2025年东软集团股份有限公司发展能力分析（单位 %）</w:t>
      </w:r>
      <w:r>
        <w:rPr>
          <w:rFonts w:hint="eastAsia"/>
        </w:rPr>
        <w:br/>
      </w:r>
      <w:r>
        <w:rPr>
          <w:rFonts w:hint="eastAsia"/>
        </w:rPr>
        <w:t>　　图表 57 东软集团股份有限公司组织结构图</w:t>
      </w:r>
      <w:r>
        <w:rPr>
          <w:rFonts w:hint="eastAsia"/>
        </w:rPr>
        <w:br/>
      </w:r>
      <w:r>
        <w:rPr>
          <w:rFonts w:hint="eastAsia"/>
        </w:rPr>
        <w:t>　　图表 58 东软集团股份有限公司优势与劣势分析</w:t>
      </w:r>
      <w:r>
        <w:rPr>
          <w:rFonts w:hint="eastAsia"/>
        </w:rPr>
        <w:br/>
      </w:r>
      <w:r>
        <w:rPr>
          <w:rFonts w:hint="eastAsia"/>
        </w:rPr>
        <w:t>　　图表 59 浪潮电子信息产业股份有限公司与实际控制人之间产权及控制关系方框图</w:t>
      </w:r>
      <w:r>
        <w:rPr>
          <w:rFonts w:hint="eastAsia"/>
        </w:rPr>
        <w:br/>
      </w:r>
      <w:r>
        <w:rPr>
          <w:rFonts w:hint="eastAsia"/>
        </w:rPr>
        <w:t>　　图表 60 2020-2025年浪潮电子信息产业股份有限公司主要经济指标分析（单位 万元）</w:t>
      </w:r>
      <w:r>
        <w:rPr>
          <w:rFonts w:hint="eastAsia"/>
        </w:rPr>
        <w:br/>
      </w:r>
      <w:r>
        <w:rPr>
          <w:rFonts w:hint="eastAsia"/>
        </w:rPr>
        <w:t>　　图表 61 2020-2025年浪潮电子信息产业股份有限公司盈利能力分析（单位 %）</w:t>
      </w:r>
      <w:r>
        <w:rPr>
          <w:rFonts w:hint="eastAsia"/>
        </w:rPr>
        <w:br/>
      </w:r>
      <w:r>
        <w:rPr>
          <w:rFonts w:hint="eastAsia"/>
        </w:rPr>
        <w:t>　　图表 62 2020-2025年浪潮电子信息产业股份有限公司运营能力分析（单位 次）</w:t>
      </w:r>
      <w:r>
        <w:rPr>
          <w:rFonts w:hint="eastAsia"/>
        </w:rPr>
        <w:br/>
      </w:r>
      <w:r>
        <w:rPr>
          <w:rFonts w:hint="eastAsia"/>
        </w:rPr>
        <w:t>　　图表 63 2020-2025年浪潮电子信息产业股份有限公司偿债能力分析（单位 %，倍）</w:t>
      </w:r>
      <w:r>
        <w:rPr>
          <w:rFonts w:hint="eastAsia"/>
        </w:rPr>
        <w:br/>
      </w:r>
      <w:r>
        <w:rPr>
          <w:rFonts w:hint="eastAsia"/>
        </w:rPr>
        <w:t>　　图表 64 2020-2025年浪潮电子信息产业股份有限公司发展能力分析（单位 %）</w:t>
      </w:r>
      <w:r>
        <w:rPr>
          <w:rFonts w:hint="eastAsia"/>
        </w:rPr>
        <w:br/>
      </w:r>
      <w:r>
        <w:rPr>
          <w:rFonts w:hint="eastAsia"/>
        </w:rPr>
        <w:t>　　图表 65 浪潮电子信息产业股份有限公司优势与劣势分析</w:t>
      </w:r>
      <w:r>
        <w:rPr>
          <w:rFonts w:hint="eastAsia"/>
        </w:rPr>
        <w:br/>
      </w:r>
      <w:r>
        <w:rPr>
          <w:rFonts w:hint="eastAsia"/>
        </w:rPr>
        <w:t>　　图表 66 北京慧点科技开发有限公司优势与劣势分析</w:t>
      </w:r>
      <w:r>
        <w:rPr>
          <w:rFonts w:hint="eastAsia"/>
        </w:rPr>
        <w:br/>
      </w:r>
      <w:r>
        <w:rPr>
          <w:rFonts w:hint="eastAsia"/>
        </w:rPr>
        <w:t>　　图表 67 北京金和软件股份有限公司优势与劣势分析</w:t>
      </w:r>
      <w:r>
        <w:rPr>
          <w:rFonts w:hint="eastAsia"/>
        </w:rPr>
        <w:br/>
      </w:r>
      <w:r>
        <w:rPr>
          <w:rFonts w:hint="eastAsia"/>
        </w:rPr>
        <w:t>　　图表 68 2020-2025年金山软件股份有限公司主要经济指标分析（单位 万元）</w:t>
      </w:r>
      <w:r>
        <w:rPr>
          <w:rFonts w:hint="eastAsia"/>
        </w:rPr>
        <w:br/>
      </w:r>
      <w:r>
        <w:rPr>
          <w:rFonts w:hint="eastAsia"/>
        </w:rPr>
        <w:t>　　图表 69 2020-2025年金山软件股份有限公司盈利能力分析（单位 %）</w:t>
      </w:r>
      <w:r>
        <w:rPr>
          <w:rFonts w:hint="eastAsia"/>
        </w:rPr>
        <w:br/>
      </w:r>
      <w:r>
        <w:rPr>
          <w:rFonts w:hint="eastAsia"/>
        </w:rPr>
        <w:t>　　图表 70 2020-2025年金山软件股份有限公司运营能力分析（单位 次）</w:t>
      </w:r>
      <w:r>
        <w:rPr>
          <w:rFonts w:hint="eastAsia"/>
        </w:rPr>
        <w:br/>
      </w:r>
      <w:r>
        <w:rPr>
          <w:rFonts w:hint="eastAsia"/>
        </w:rPr>
        <w:t>　　图表 71 2020-2025年金山软件股份有限公司偿债能力分析（单位 %，倍）</w:t>
      </w:r>
      <w:r>
        <w:rPr>
          <w:rFonts w:hint="eastAsia"/>
        </w:rPr>
        <w:br/>
      </w:r>
      <w:r>
        <w:rPr>
          <w:rFonts w:hint="eastAsia"/>
        </w:rPr>
        <w:t>　　图表 72 2020-2025年金山软件股份有限公司发展能力分析（单位 %）</w:t>
      </w:r>
      <w:r>
        <w:rPr>
          <w:rFonts w:hint="eastAsia"/>
        </w:rPr>
        <w:br/>
      </w:r>
      <w:r>
        <w:rPr>
          <w:rFonts w:hint="eastAsia"/>
        </w:rPr>
        <w:t>　　图表 73 金山软件股份有限公司优势与劣势分析</w:t>
      </w:r>
      <w:r>
        <w:rPr>
          <w:rFonts w:hint="eastAsia"/>
        </w:rPr>
        <w:br/>
      </w:r>
      <w:r>
        <w:rPr>
          <w:rFonts w:hint="eastAsia"/>
        </w:rPr>
        <w:t>　　图表 74 东华软件股份公司与实际控制人之间产权及控制关系方框图</w:t>
      </w:r>
      <w:r>
        <w:rPr>
          <w:rFonts w:hint="eastAsia"/>
        </w:rPr>
        <w:br/>
      </w:r>
      <w:r>
        <w:rPr>
          <w:rFonts w:hint="eastAsia"/>
        </w:rPr>
        <w:t>　　图表 75 2020-2025年东华软件股份公司主要经济指标分析（单位 万元）</w:t>
      </w:r>
      <w:r>
        <w:rPr>
          <w:rFonts w:hint="eastAsia"/>
        </w:rPr>
        <w:br/>
      </w:r>
      <w:r>
        <w:rPr>
          <w:rFonts w:hint="eastAsia"/>
        </w:rPr>
        <w:t>　　图表 76 2020-2025年东华软件股份公司盈利能力分析（单位 %）</w:t>
      </w:r>
      <w:r>
        <w:rPr>
          <w:rFonts w:hint="eastAsia"/>
        </w:rPr>
        <w:br/>
      </w:r>
      <w:r>
        <w:rPr>
          <w:rFonts w:hint="eastAsia"/>
        </w:rPr>
        <w:t>　　图表 77 2020-2025年东华软件股份公司运营能力分析（单位 次）</w:t>
      </w:r>
      <w:r>
        <w:rPr>
          <w:rFonts w:hint="eastAsia"/>
        </w:rPr>
        <w:br/>
      </w:r>
      <w:r>
        <w:rPr>
          <w:rFonts w:hint="eastAsia"/>
        </w:rPr>
        <w:t>　　图表 78 2020-2025年东华软件股份公司偿债能力分析（单位 %）</w:t>
      </w:r>
      <w:r>
        <w:rPr>
          <w:rFonts w:hint="eastAsia"/>
        </w:rPr>
        <w:br/>
      </w:r>
      <w:r>
        <w:rPr>
          <w:rFonts w:hint="eastAsia"/>
        </w:rPr>
        <w:t>　　图表 79 2020-2025年东华软件股份公司发展能力分析（单位 %）</w:t>
      </w:r>
      <w:r>
        <w:rPr>
          <w:rFonts w:hint="eastAsia"/>
        </w:rPr>
        <w:br/>
      </w:r>
      <w:r>
        <w:rPr>
          <w:rFonts w:hint="eastAsia"/>
        </w:rPr>
        <w:t>　　图表 80 东华软件股份公司组织结构图</w:t>
      </w:r>
      <w:r>
        <w:rPr>
          <w:rFonts w:hint="eastAsia"/>
        </w:rPr>
        <w:br/>
      </w:r>
      <w:r>
        <w:rPr>
          <w:rFonts w:hint="eastAsia"/>
        </w:rPr>
        <w:t>　　图表 81 东华软件股份公司优势与劣势分析</w:t>
      </w:r>
      <w:r>
        <w:rPr>
          <w:rFonts w:hint="eastAsia"/>
        </w:rPr>
        <w:br/>
      </w:r>
      <w:r>
        <w:rPr>
          <w:rFonts w:hint="eastAsia"/>
        </w:rPr>
        <w:t>　　图表 82 中国软件与技术服务股份有限公司与实际控制人之间产权及控制关系方框图</w:t>
      </w:r>
      <w:r>
        <w:rPr>
          <w:rFonts w:hint="eastAsia"/>
        </w:rPr>
        <w:br/>
      </w:r>
      <w:r>
        <w:rPr>
          <w:rFonts w:hint="eastAsia"/>
        </w:rPr>
        <w:t>　　图表 83 2020-2025年中国软件与技术服务股份有限公司主要经济指标分析（单位 万元）</w:t>
      </w:r>
      <w:r>
        <w:rPr>
          <w:rFonts w:hint="eastAsia"/>
        </w:rPr>
        <w:br/>
      </w:r>
      <w:r>
        <w:rPr>
          <w:rFonts w:hint="eastAsia"/>
        </w:rPr>
        <w:t>　　图表 84 2020-2025年中国软件与技术服务股份有限公司盈利能力分析（单位 %）</w:t>
      </w:r>
      <w:r>
        <w:rPr>
          <w:rFonts w:hint="eastAsia"/>
        </w:rPr>
        <w:br/>
      </w:r>
      <w:r>
        <w:rPr>
          <w:rFonts w:hint="eastAsia"/>
        </w:rPr>
        <w:t>　　图表 85 2020-2025年中国软件与技术服务股份有限公司运营能力分析（单位 次）</w:t>
      </w:r>
      <w:r>
        <w:rPr>
          <w:rFonts w:hint="eastAsia"/>
        </w:rPr>
        <w:br/>
      </w:r>
      <w:r>
        <w:rPr>
          <w:rFonts w:hint="eastAsia"/>
        </w:rPr>
        <w:t>　　图表 86 2020-2025年中国软件与技术服务股份有限公司偿债能力分析（单位 %，倍）</w:t>
      </w:r>
      <w:r>
        <w:rPr>
          <w:rFonts w:hint="eastAsia"/>
        </w:rPr>
        <w:br/>
      </w:r>
      <w:r>
        <w:rPr>
          <w:rFonts w:hint="eastAsia"/>
        </w:rPr>
        <w:t>　　图表 87 2020-2025年中国软件与技术服务股份有限公司发展能力分析（单位 %）</w:t>
      </w:r>
      <w:r>
        <w:rPr>
          <w:rFonts w:hint="eastAsia"/>
        </w:rPr>
        <w:br/>
      </w:r>
      <w:r>
        <w:rPr>
          <w:rFonts w:hint="eastAsia"/>
        </w:rPr>
        <w:t>　　图表 88 中国软件与技术服务股份有限公司组织结构图</w:t>
      </w:r>
      <w:r>
        <w:rPr>
          <w:rFonts w:hint="eastAsia"/>
        </w:rPr>
        <w:br/>
      </w:r>
      <w:r>
        <w:rPr>
          <w:rFonts w:hint="eastAsia"/>
        </w:rPr>
        <w:t>　　图表 89 中国软件与技术服务股份有限公司优势与劣势分析</w:t>
      </w:r>
      <w:r>
        <w:rPr>
          <w:rFonts w:hint="eastAsia"/>
        </w:rPr>
        <w:br/>
      </w:r>
      <w:r>
        <w:rPr>
          <w:rFonts w:hint="eastAsia"/>
        </w:rPr>
        <w:t>　　图表 90 北京超图软件股份有限公司与实际控制人之间产权及控制关系方框图</w:t>
      </w:r>
      <w:r>
        <w:rPr>
          <w:rFonts w:hint="eastAsia"/>
        </w:rPr>
        <w:br/>
      </w:r>
      <w:r>
        <w:rPr>
          <w:rFonts w:hint="eastAsia"/>
        </w:rPr>
        <w:t>　　图表 91 2020-2025年北京超图软件股份有限公司主要经济指标分析（单位 万元）</w:t>
      </w:r>
      <w:r>
        <w:rPr>
          <w:rFonts w:hint="eastAsia"/>
        </w:rPr>
        <w:br/>
      </w:r>
      <w:r>
        <w:rPr>
          <w:rFonts w:hint="eastAsia"/>
        </w:rPr>
        <w:t>　　图表 92 2020-2025年北京超图软件股份有限公司盈利能力分析（单位 %）</w:t>
      </w:r>
      <w:r>
        <w:rPr>
          <w:rFonts w:hint="eastAsia"/>
        </w:rPr>
        <w:br/>
      </w:r>
      <w:r>
        <w:rPr>
          <w:rFonts w:hint="eastAsia"/>
        </w:rPr>
        <w:t>　　图表 93 2020-2025年北京超图软件股份有限公司运营能力分析（单位 次）</w:t>
      </w:r>
      <w:r>
        <w:rPr>
          <w:rFonts w:hint="eastAsia"/>
        </w:rPr>
        <w:br/>
      </w:r>
      <w:r>
        <w:rPr>
          <w:rFonts w:hint="eastAsia"/>
        </w:rPr>
        <w:t>　　图表 94 2020-2025年北京超图软件股份有限公司偿债能力分析（单位 %，倍）</w:t>
      </w:r>
      <w:r>
        <w:rPr>
          <w:rFonts w:hint="eastAsia"/>
        </w:rPr>
        <w:br/>
      </w:r>
      <w:r>
        <w:rPr>
          <w:rFonts w:hint="eastAsia"/>
        </w:rPr>
        <w:t>　　图表 95 2020-2025年北京超图软件股份有限公司发展能力分析（单位 %）</w:t>
      </w:r>
      <w:r>
        <w:rPr>
          <w:rFonts w:hint="eastAsia"/>
        </w:rPr>
        <w:br/>
      </w:r>
      <w:r>
        <w:rPr>
          <w:rFonts w:hint="eastAsia"/>
        </w:rPr>
        <w:t>　　图表 96 北京超图软件股份有限公司组织结构图</w:t>
      </w:r>
      <w:r>
        <w:rPr>
          <w:rFonts w:hint="eastAsia"/>
        </w:rPr>
        <w:br/>
      </w:r>
      <w:r>
        <w:rPr>
          <w:rFonts w:hint="eastAsia"/>
        </w:rPr>
        <w:t>　　图表 97 北京超图软件股份有限公司优势与劣势分析</w:t>
      </w:r>
      <w:r>
        <w:rPr>
          <w:rFonts w:hint="eastAsia"/>
        </w:rPr>
        <w:br/>
      </w:r>
      <w:r>
        <w:rPr>
          <w:rFonts w:hint="eastAsia"/>
        </w:rPr>
        <w:t>　　图表 98 北京华胜天成科技股份有限公司与实际控制人之间产权及控制关系方框图</w:t>
      </w:r>
      <w:r>
        <w:rPr>
          <w:rFonts w:hint="eastAsia"/>
        </w:rPr>
        <w:br/>
      </w:r>
      <w:r>
        <w:rPr>
          <w:rFonts w:hint="eastAsia"/>
        </w:rPr>
        <w:t>　　图表 99 2020-2025年北京华胜天成科技股份有限公司主要经济指标分析（单位 万元）</w:t>
      </w:r>
      <w:r>
        <w:rPr>
          <w:rFonts w:hint="eastAsia"/>
        </w:rPr>
        <w:br/>
      </w:r>
      <w:r>
        <w:rPr>
          <w:rFonts w:hint="eastAsia"/>
        </w:rPr>
        <w:t>　　图表 100 2020-2025年北京华胜天成科技股份有限公司盈利能力分析（单位 %）</w:t>
      </w:r>
      <w:r>
        <w:rPr>
          <w:rFonts w:hint="eastAsia"/>
        </w:rPr>
        <w:br/>
      </w:r>
      <w:r>
        <w:rPr>
          <w:rFonts w:hint="eastAsia"/>
        </w:rPr>
        <w:t>　　图表 101 2020-2025年北京华胜天成科技股份有限公司运营能力分析（单位 次）</w:t>
      </w:r>
      <w:r>
        <w:rPr>
          <w:rFonts w:hint="eastAsia"/>
        </w:rPr>
        <w:br/>
      </w:r>
      <w:r>
        <w:rPr>
          <w:rFonts w:hint="eastAsia"/>
        </w:rPr>
        <w:t>　　图表 102 2020-2025年北京华胜天成科技股份有限公司偿债能力分析（单位 %，倍）</w:t>
      </w:r>
      <w:r>
        <w:rPr>
          <w:rFonts w:hint="eastAsia"/>
        </w:rPr>
        <w:br/>
      </w:r>
      <w:r>
        <w:rPr>
          <w:rFonts w:hint="eastAsia"/>
        </w:rPr>
        <w:t>　　图表 103 2020-2025年北京华胜天成科技股份有限公司发展能力分析（单位 %）</w:t>
      </w:r>
      <w:r>
        <w:rPr>
          <w:rFonts w:hint="eastAsia"/>
        </w:rPr>
        <w:br/>
      </w:r>
      <w:r>
        <w:rPr>
          <w:rFonts w:hint="eastAsia"/>
        </w:rPr>
        <w:t>　　图表 104 北京华胜天成科技股份有限公司优势与劣势分析</w:t>
      </w:r>
      <w:r>
        <w:rPr>
          <w:rFonts w:hint="eastAsia"/>
        </w:rPr>
        <w:br/>
      </w:r>
      <w:r>
        <w:rPr>
          <w:rFonts w:hint="eastAsia"/>
        </w:rPr>
        <w:t>　　图表 105 航天信息股份有限公司与实际控制人之间产权及控制关系方框图</w:t>
      </w:r>
      <w:r>
        <w:rPr>
          <w:rFonts w:hint="eastAsia"/>
        </w:rPr>
        <w:br/>
      </w:r>
      <w:r>
        <w:rPr>
          <w:rFonts w:hint="eastAsia"/>
        </w:rPr>
        <w:t>　　图表 106 2020-2025年航天信息股份有限公司主要经济指标分析（单位 万元）</w:t>
      </w:r>
      <w:r>
        <w:rPr>
          <w:rFonts w:hint="eastAsia"/>
        </w:rPr>
        <w:br/>
      </w:r>
      <w:r>
        <w:rPr>
          <w:rFonts w:hint="eastAsia"/>
        </w:rPr>
        <w:t>　　图表 107 2020-2025年航天信息股份有限公司盈利能力分析（单位 %）</w:t>
      </w:r>
      <w:r>
        <w:rPr>
          <w:rFonts w:hint="eastAsia"/>
        </w:rPr>
        <w:br/>
      </w:r>
      <w:r>
        <w:rPr>
          <w:rFonts w:hint="eastAsia"/>
        </w:rPr>
        <w:t>　　图表 108 2020-2025年航天信息股份有限公司运营能力分析（单位 次）</w:t>
      </w:r>
      <w:r>
        <w:rPr>
          <w:rFonts w:hint="eastAsia"/>
        </w:rPr>
        <w:br/>
      </w:r>
      <w:r>
        <w:rPr>
          <w:rFonts w:hint="eastAsia"/>
        </w:rPr>
        <w:t>　　图表 109 2020-2025年航天信息股份有限公司偿债能力分析（单位 %，倍）</w:t>
      </w:r>
      <w:r>
        <w:rPr>
          <w:rFonts w:hint="eastAsia"/>
        </w:rPr>
        <w:br/>
      </w:r>
      <w:r>
        <w:rPr>
          <w:rFonts w:hint="eastAsia"/>
        </w:rPr>
        <w:t>　　图表 110 2020-2025年航天信息股份有限公司发展能力分析（单位 %）</w:t>
      </w:r>
      <w:r>
        <w:rPr>
          <w:rFonts w:hint="eastAsia"/>
        </w:rPr>
        <w:br/>
      </w:r>
      <w:r>
        <w:rPr>
          <w:rFonts w:hint="eastAsia"/>
        </w:rPr>
        <w:t>　　图表 111 航天信息股份有限公司组织结构图</w:t>
      </w:r>
      <w:r>
        <w:rPr>
          <w:rFonts w:hint="eastAsia"/>
        </w:rPr>
        <w:br/>
      </w:r>
      <w:r>
        <w:rPr>
          <w:rFonts w:hint="eastAsia"/>
        </w:rPr>
        <w:t>　　图表 112 航天信息股份有限公司优势与劣势分析</w:t>
      </w:r>
      <w:r>
        <w:rPr>
          <w:rFonts w:hint="eastAsia"/>
        </w:rPr>
        <w:br/>
      </w:r>
      <w:r>
        <w:rPr>
          <w:rFonts w:hint="eastAsia"/>
        </w:rPr>
        <w:t>　　图表 113 广联达软件股份有限公司与实际控制人之间产权及控制关系方框图</w:t>
      </w:r>
      <w:r>
        <w:rPr>
          <w:rFonts w:hint="eastAsia"/>
        </w:rPr>
        <w:br/>
      </w:r>
      <w:r>
        <w:rPr>
          <w:rFonts w:hint="eastAsia"/>
        </w:rPr>
        <w:t>　　图表 114 2020-2025年广联达软件股份有限公司主要经济指标分析（单位 万元）</w:t>
      </w:r>
      <w:r>
        <w:rPr>
          <w:rFonts w:hint="eastAsia"/>
        </w:rPr>
        <w:br/>
      </w:r>
      <w:r>
        <w:rPr>
          <w:rFonts w:hint="eastAsia"/>
        </w:rPr>
        <w:t>　　图表 115 2020-2025年广联达软件股份有限公司盈利能力分析（单位 %）</w:t>
      </w:r>
      <w:r>
        <w:rPr>
          <w:rFonts w:hint="eastAsia"/>
        </w:rPr>
        <w:br/>
      </w:r>
      <w:r>
        <w:rPr>
          <w:rFonts w:hint="eastAsia"/>
        </w:rPr>
        <w:t>　　图表 116 2020-2025年广联达软件股份有限公司运营能力分析（单位 次）</w:t>
      </w:r>
      <w:r>
        <w:rPr>
          <w:rFonts w:hint="eastAsia"/>
        </w:rPr>
        <w:br/>
      </w:r>
      <w:r>
        <w:rPr>
          <w:rFonts w:hint="eastAsia"/>
        </w:rPr>
        <w:t>　　图表 117 2020-2025年广联达软件股份有限公司偿债能力分析（单位 %，倍）</w:t>
      </w:r>
      <w:r>
        <w:rPr>
          <w:rFonts w:hint="eastAsia"/>
        </w:rPr>
        <w:br/>
      </w:r>
      <w:r>
        <w:rPr>
          <w:rFonts w:hint="eastAsia"/>
        </w:rPr>
        <w:t>　　图表 118 2020-2025年广联达软件股份有限公司发展能力分析（单位 %）</w:t>
      </w:r>
      <w:r>
        <w:rPr>
          <w:rFonts w:hint="eastAsia"/>
        </w:rPr>
        <w:br/>
      </w:r>
      <w:r>
        <w:rPr>
          <w:rFonts w:hint="eastAsia"/>
        </w:rPr>
        <w:t>　　图表 119 广联达软件股份有限公司组织结构图</w:t>
      </w:r>
      <w:r>
        <w:rPr>
          <w:rFonts w:hint="eastAsia"/>
        </w:rPr>
        <w:br/>
      </w:r>
      <w:r>
        <w:rPr>
          <w:rFonts w:hint="eastAsia"/>
        </w:rPr>
        <w:t>　　图表 120 广联达软件股份有限公司优势与劣势分析</w:t>
      </w:r>
      <w:r>
        <w:rPr>
          <w:rFonts w:hint="eastAsia"/>
        </w:rPr>
        <w:br/>
      </w:r>
      <w:r>
        <w:rPr>
          <w:rFonts w:hint="eastAsia"/>
        </w:rPr>
        <w:t>　　图表 121 2020-2025年北京拓尔思信息技术股份有限公司主要经济指标分析（单位 万元）</w:t>
      </w:r>
      <w:r>
        <w:rPr>
          <w:rFonts w:hint="eastAsia"/>
        </w:rPr>
        <w:br/>
      </w:r>
      <w:r>
        <w:rPr>
          <w:rFonts w:hint="eastAsia"/>
        </w:rPr>
        <w:t>　　图表 122 2020-2025年北京拓尔思信息技术股份有限公司盈利能力分析（单位 %）</w:t>
      </w:r>
      <w:r>
        <w:rPr>
          <w:rFonts w:hint="eastAsia"/>
        </w:rPr>
        <w:br/>
      </w:r>
      <w:r>
        <w:rPr>
          <w:rFonts w:hint="eastAsia"/>
        </w:rPr>
        <w:t>　　图表 123 2020-2025年北京拓尔思信息技术股份有限公司运营能力分析（单位 次）</w:t>
      </w:r>
      <w:r>
        <w:rPr>
          <w:rFonts w:hint="eastAsia"/>
        </w:rPr>
        <w:br/>
      </w:r>
      <w:r>
        <w:rPr>
          <w:rFonts w:hint="eastAsia"/>
        </w:rPr>
        <w:t>　　图表 124 2020-2025年北京拓尔思信息技术股份有限公司偿债能力分析（单位 %，倍）</w:t>
      </w:r>
      <w:r>
        <w:rPr>
          <w:rFonts w:hint="eastAsia"/>
        </w:rPr>
        <w:br/>
      </w:r>
      <w:r>
        <w:rPr>
          <w:rFonts w:hint="eastAsia"/>
        </w:rPr>
        <w:t>　　图表 125 2020-2025年北京拓尔思信息技术股份有限公司发展能力分析（单位 %）</w:t>
      </w:r>
      <w:r>
        <w:rPr>
          <w:rFonts w:hint="eastAsia"/>
        </w:rPr>
        <w:br/>
      </w:r>
      <w:r>
        <w:rPr>
          <w:rFonts w:hint="eastAsia"/>
        </w:rPr>
        <w:t>　　图表 126 北京拓尔思信息技术股份有限公司股权结构图</w:t>
      </w:r>
      <w:r>
        <w:rPr>
          <w:rFonts w:hint="eastAsia"/>
        </w:rPr>
        <w:br/>
      </w:r>
      <w:r>
        <w:rPr>
          <w:rFonts w:hint="eastAsia"/>
        </w:rPr>
        <w:t>　　图表 127 北京拓尔思信息技术股份有限公司组织结构图</w:t>
      </w:r>
      <w:r>
        <w:rPr>
          <w:rFonts w:hint="eastAsia"/>
        </w:rPr>
        <w:br/>
      </w:r>
      <w:r>
        <w:rPr>
          <w:rFonts w:hint="eastAsia"/>
        </w:rPr>
        <w:t>　　图表 128 北京拓尔思信息技术股份有限公司优势与劣势分析</w:t>
      </w:r>
      <w:r>
        <w:rPr>
          <w:rFonts w:hint="eastAsia"/>
        </w:rPr>
        <w:br/>
      </w:r>
      <w:r>
        <w:rPr>
          <w:rFonts w:hint="eastAsia"/>
        </w:rPr>
        <w:t>　　图表 129 北京立思辰科技股份有限公司与实际控制人之间产权及控制关系方框图</w:t>
      </w:r>
      <w:r>
        <w:rPr>
          <w:rFonts w:hint="eastAsia"/>
        </w:rPr>
        <w:br/>
      </w:r>
      <w:r>
        <w:rPr>
          <w:rFonts w:hint="eastAsia"/>
        </w:rPr>
        <w:t>　　图表 130 2020-2025年北京立思辰科技股份有限公司主要经济指标分析（单位 万元）</w:t>
      </w:r>
      <w:r>
        <w:rPr>
          <w:rFonts w:hint="eastAsia"/>
        </w:rPr>
        <w:br/>
      </w:r>
      <w:r>
        <w:rPr>
          <w:rFonts w:hint="eastAsia"/>
        </w:rPr>
        <w:t>　　图表 131 2020-2025年北京立思辰科技股份有限公司盈利能力分析（单位 %）</w:t>
      </w:r>
      <w:r>
        <w:rPr>
          <w:rFonts w:hint="eastAsia"/>
        </w:rPr>
        <w:br/>
      </w:r>
      <w:r>
        <w:rPr>
          <w:rFonts w:hint="eastAsia"/>
        </w:rPr>
        <w:t>　　图表 132 2020-2025年北京立思辰科技股份有限公司运营能力分析（单位 次）</w:t>
      </w:r>
      <w:r>
        <w:rPr>
          <w:rFonts w:hint="eastAsia"/>
        </w:rPr>
        <w:br/>
      </w:r>
      <w:r>
        <w:rPr>
          <w:rFonts w:hint="eastAsia"/>
        </w:rPr>
        <w:t>　　图表 133 2020-2025年北京立思辰科技股份有限公司偿债能力分析（单位 %，倍）</w:t>
      </w:r>
      <w:r>
        <w:rPr>
          <w:rFonts w:hint="eastAsia"/>
        </w:rPr>
        <w:br/>
      </w:r>
      <w:r>
        <w:rPr>
          <w:rFonts w:hint="eastAsia"/>
        </w:rPr>
        <w:t>　　图表 134 2020-2025年北京立思辰科技股份有限公司发展能力分析（单位 %）</w:t>
      </w:r>
      <w:r>
        <w:rPr>
          <w:rFonts w:hint="eastAsia"/>
        </w:rPr>
        <w:br/>
      </w:r>
      <w:r>
        <w:rPr>
          <w:rFonts w:hint="eastAsia"/>
        </w:rPr>
        <w:t>　　图表 135 北京立思辰科技股份有限公司组织结构图</w:t>
      </w:r>
      <w:r>
        <w:rPr>
          <w:rFonts w:hint="eastAsia"/>
        </w:rPr>
        <w:br/>
      </w:r>
      <w:r>
        <w:rPr>
          <w:rFonts w:hint="eastAsia"/>
        </w:rPr>
        <w:t>　　图表 136 北京立思辰科技股份有限公司优势与劣势分析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aa208c67947bc" w:history="1">
        <w:r>
          <w:rPr>
            <w:rStyle w:val="Hyperlink"/>
          </w:rPr>
          <w:t>2025年版中国环渤海地区软件市场调研与前景预测分析报告</w:t>
        </w:r>
      </w:hyperlink>
      <w:r>
        <w:rPr>
          <w:color w:val="C00000"/>
        </w:rPr>
        <w:t>》，报告编号：</w:t>
      </w:r>
      <w:r>
        <w:rPr>
          <w:rFonts w:hint="eastAsia"/>
          <w:color w:val="C00000"/>
        </w:rPr>
        <w:t>1538201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aa208c67947bc" w:history="1">
        <w:r>
          <w:rPr>
            <w:rStyle w:val="Hyperlink"/>
          </w:rPr>
          <w:t>https://www.20087.com/M_QiTa/01/HuanBoHaiDiQuRuanJianShiChangXingQingFenXiYuCe.html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热点：环渤海地区包括在哪里、环渤海省、环渤海地区地图、环渤海优势、环渤海地区包括哪些城市、环渤海圈、环渤海城市、环渤海区域发展战略、环渤海经济区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227d583f34e6f" w:history="1">
      <w:r>
        <w:rPr>
          <w:rStyle w:val="Hyperlink"/>
        </w:rPr>
        <w:t>2025年版中国环渤海地区软件市场调研与前景预测分析报告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HuanBoHaiDiQuRuanJianShiChangXingQingFenXiYuCe.html" TargetMode="External" Id="R9c7aa208c67947bc" /></Relationships>
</file>

<file path=word/_rels/header2.xml.rels>&#65279;<?xml version="1.0" encoding="utf-8"?><Relationships xmlns="http://schemas.openxmlformats.org/package/2006/relationships"><Relationship Type="http://schemas.openxmlformats.org/officeDocument/2006/relationships/hyperlink" Target="https://www.20087.com/M_QiTa/01/HuanBoHaiDiQuRuanJianShiChangXingQingFenXiYuCe.html" TargetMode="External" Id="Rba6227d583f3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2025-05-08T00:47:00Z</dcterms:created>
  <dcterms:modified xsi:type="dcterms:W3CDTF">2025-05-08T01:47:00Z</dcterms:modified>
  <dc:subject>2025年版中国环渤海地区软件市场调研与前景预测分析报告</dc:subject>
  <dc:title>2025年版中国环渤海地区软件市场调研与前景预测分析报告</dc:title>
  <cp:keywords>2025年版中国环渤海地区软件市场调研与前景预测分析报告</cp:keywords>
  <dc:description>2025年版中国环渤海地区软件市场调研与前景预测分析报告</dc:description>
</cp:coreProperties>
</file>