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08c47b85a4ef9" w:history="1">
              <w:r>
                <w:rPr>
                  <w:rStyle w:val="Hyperlink"/>
                </w:rPr>
                <w:t>2025-2031年中国短视频市场研究分析与发展前景报告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08c47b85a4ef9" w:history="1">
              <w:r>
                <w:rPr>
                  <w:rStyle w:val="Hyperlink"/>
                </w:rPr>
                <w:t>2025-2031年中国短视频市场研究分析与发展前景报告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08c47b85a4ef9" w:history="1">
                <w:r>
                  <w:rPr>
                    <w:rStyle w:val="Hyperlink"/>
                  </w:rPr>
                  <w:t>https://www.20087.com/1/50/DuanShiPinShiChangQianJing.html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短视频是近年来迅速崛起的内容形式，已经成为全球范围内用户娱乐和信息获取的重要渠道。以TikTok（抖音国际版）、快手、YouTube Shorts为代表的短视频平台，通过算法推荐个性化内容，吸引了庞大的用户群体。短视频的爆发式增长也催生了“网红”经济和短视频营销，成为品牌传播和内容创作者变现的新方式。</w:t>
      </w:r>
      <w:r>
        <w:rPr>
          <w:rFonts w:hint="eastAsia"/>
        </w:rPr>
        <w:br/>
      </w:r>
      <w:r>
        <w:rPr>
          <w:rFonts w:hint="eastAsia"/>
        </w:rPr>
        <w:t>　　未来，短视频行业将更加注重内容质量和用户参与度。平台将加大对原创内容的扶持，鼓励高质量、有深度的短视频创作，减少低俗和侵权内容。同时，互动性和社交属性将增强，短视频将与直播、社交网络等形态融合，提供更加沉浸式的用户体验。此外，短视频在教育、科普等领域的应用也将拓展，成为知识传播的新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08c47b85a4ef9" w:history="1">
        <w:r>
          <w:rPr>
            <w:rStyle w:val="Hyperlink"/>
          </w:rPr>
          <w:t>2025-2031年中国短视频市场研究分析与发展前景报告</w:t>
        </w:r>
      </w:hyperlink>
      <w:r>
        <w:rPr>
          <w:rFonts w:hint="eastAsia"/>
        </w:rPr>
        <w:t>》依据国家统计局、相关行业协会及科研机构的详实数据，系统分析了短视频行业的产业链结构、市场规模与需求状况，并探讨了短视频市场价格及行业现状。报告特别关注了短视频行业的重点企业，对短视频市场竞争格局、集中度和品牌影响力进行了剖析。此外，报告对短视频行业的市场前景和发展趋势进行了科学预测，同时进一步细分市场，指出了短视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短视频产业概述</w:t>
      </w:r>
      <w:r>
        <w:rPr>
          <w:rFonts w:hint="eastAsia"/>
        </w:rPr>
        <w:br/>
      </w:r>
      <w:r>
        <w:rPr>
          <w:rFonts w:hint="eastAsia"/>
        </w:rPr>
        <w:t>　　第一节 短视频定义与分类</w:t>
      </w:r>
      <w:r>
        <w:rPr>
          <w:rFonts w:hint="eastAsia"/>
        </w:rPr>
        <w:br/>
      </w:r>
      <w:r>
        <w:rPr>
          <w:rFonts w:hint="eastAsia"/>
        </w:rPr>
        <w:t>　　第二节 短视频产业链结构及关键环节剖析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短视频商业模式与盈利模式解析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短视频经济指标与行业评估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全球短视频市场发展综述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2020-2024年全球短视频市场规模及增长趋势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主要国家与地区短视频市场对比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2025-2031年全球短视频行业发展趋势与前景预测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国际短视频市场发展趋势及对我国启示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二、对我国短视频市场的借鉴意义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短视频市场的总体规模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一、2020-2024年短视频市场规模变化及趋势分析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二、2025年短视频行业市场规模特点</w:t>
      </w:r>
      <w:r>
        <w:rPr>
          <w:rFonts w:hint="eastAsia"/>
        </w:rPr>
        <w:br/>
      </w:r>
      <w:r>
        <w:rPr>
          <w:rFonts w:hint="eastAsia"/>
        </w:rPr>
        <w:t>　　第二节 短视频市场规模的构成</w:t>
      </w:r>
      <w:r>
        <w:rPr>
          <w:rFonts w:hint="eastAsia"/>
        </w:rPr>
        <w:br/>
      </w:r>
      <w:r>
        <w:rPr>
          <w:rFonts w:hint="eastAsia"/>
        </w:rPr>
        <w:t>　　　　一、短视频客户群体特征与偏好分析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二、不同类型短视频市场规模分布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三、各地区短视频市场规模差异与特点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短视频市场规模的预测与展望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一、未来几年短视频市场规模增长预测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2020-2024年中国短视频行业总体发展与财务状况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2020-2024年短视频行业规模情况</w:t>
      </w:r>
      <w:r>
        <w:rPr>
          <w:rFonts w:hint="eastAsia"/>
        </w:rPr>
        <w:br/>
      </w:r>
      <w:r>
        <w:rPr>
          <w:rFonts w:hint="eastAsia"/>
        </w:rPr>
        <w:t>　　　　一、短视频行业企业数量规模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二、短视频行业从业人员规模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三、短视频行业市场敏感性分析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2020-2024年短视频行业财务能力分析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一、短视频行业盈利能力</w:t>
      </w:r>
      <w:r>
        <w:rPr>
          <w:rFonts w:hint="eastAsia"/>
        </w:rPr>
        <w:br/>
      </w:r>
      <w:r>
        <w:rPr>
          <w:rFonts w:hint="eastAsia"/>
        </w:rPr>
        <w:t>　　　　二、短视频行业偿债能力</w:t>
      </w:r>
      <w:r>
        <w:rPr>
          <w:rFonts w:hint="eastAsia"/>
        </w:rPr>
        <w:br/>
      </w:r>
      <w:r>
        <w:rPr>
          <w:rFonts w:hint="eastAsia"/>
        </w:rPr>
        <w:t>　　　　三、短视频行业营运能力</w:t>
      </w:r>
      <w:r>
        <w:rPr>
          <w:rFonts w:hint="eastAsia"/>
        </w:rPr>
        <w:br/>
      </w:r>
      <w:r>
        <w:rPr>
          <w:rFonts w:hint="eastAsia"/>
        </w:rPr>
        <w:t>　　　　四、短视频行业发展能力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短视频细分市场（一）市场调研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短视频细分市场（二）市场调研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2020-2024年中国短视频行业重点区域调研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一、重点地区（一）短视频市场规模与特点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二、重点地区（二）短视频市场规模及特点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三、重点地区（三）短视频市场规模及特点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四、重点地区（四）短视频市场规模及特点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不同区域短视频市场的对比与启示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二、短视频市场拓展策略与建议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短视频行业渠道分析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二、各类渠道对短视频行业的影响</w:t>
      </w:r>
      <w:r>
        <w:rPr>
          <w:rFonts w:hint="eastAsia"/>
        </w:rPr>
        <w:br/>
      </w:r>
      <w:r>
        <w:rPr>
          <w:rFonts w:hint="eastAsia"/>
        </w:rPr>
        <w:t>　　　　三、主要短视频企业渠道策略研究</w:t>
      </w:r>
      <w:r>
        <w:rPr>
          <w:rFonts w:hint="eastAsia"/>
        </w:rPr>
        <w:br/>
      </w:r>
      <w:r>
        <w:rPr>
          <w:rFonts w:hint="eastAsia"/>
        </w:rPr>
        <w:t>　　第二节 短视频行业客户分析与定位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短视频行业总体市场竞争状况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一、短视频行业竞争结构分析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二、短视频企业竞争格局与集中度评估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三、短视频行业SWOT分析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短视频企业发展策略分析</w:t>
      </w:r>
      <w:r>
        <w:rPr>
          <w:rFonts w:hint="eastAsia"/>
        </w:rPr>
        <w:br/>
      </w:r>
      <w:r>
        <w:rPr>
          <w:rFonts w:hint="eastAsia"/>
        </w:rPr>
        <w:t>　　第一节 短视频市场与销售策略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短视频品牌战略思考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二、短视频行业主管部门、监管体制及相关政策法规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3、短视频行业的主要法律、法规和政策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4、2025年短视频行业法律法规和政策对行业的影响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二、短视频消费者需求分析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一、短视频技术的应用与创新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二、短视频行业发展的技术趋势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2025-2031年短视频行业展趋势预测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2025-2031年短视频市场发展前景分析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一、短视频市场发展潜力</w:t>
      </w:r>
      <w:r>
        <w:rPr>
          <w:rFonts w:hint="eastAsia"/>
        </w:rPr>
        <w:br/>
      </w:r>
      <w:r>
        <w:rPr>
          <w:rFonts w:hint="eastAsia"/>
        </w:rPr>
        <w:t>　　　　二、短视频市场前景分析</w:t>
      </w:r>
      <w:r>
        <w:rPr>
          <w:rFonts w:hint="eastAsia"/>
        </w:rPr>
        <w:br/>
      </w:r>
      <w:r>
        <w:rPr>
          <w:rFonts w:hint="eastAsia"/>
        </w:rPr>
        <w:t>　　　　三、短视频细分行业发展前景分析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2025-2031年短视频发展趋势预测</w:t>
      </w:r>
      <w:r>
        <w:rPr>
          <w:rFonts w:hint="eastAsia"/>
        </w:rPr>
        <w:br/>
      </w:r>
      <w:r>
        <w:rPr>
          <w:rFonts w:hint="eastAsia"/>
        </w:rPr>
        <w:t>　　　　一、短视频发展趋势预测</w:t>
      </w:r>
      <w:r>
        <w:rPr>
          <w:rFonts w:hint="eastAsia"/>
        </w:rPr>
        <w:br/>
      </w:r>
      <w:r>
        <w:rPr>
          <w:rFonts w:hint="eastAsia"/>
        </w:rPr>
        <w:t>　　　　二、短视频市场规模预测</w:t>
      </w:r>
      <w:r>
        <w:rPr>
          <w:rFonts w:hint="eastAsia"/>
        </w:rPr>
        <w:br/>
      </w:r>
      <w:r>
        <w:rPr>
          <w:rFonts w:hint="eastAsia"/>
        </w:rPr>
        <w:t>　　　　三、短视频细分市场发展趋势预测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未来短视频行业挑战与机遇探讨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一、短视频行业挑战</w:t>
      </w:r>
      <w:r>
        <w:rPr>
          <w:rFonts w:hint="eastAsia"/>
        </w:rPr>
        <w:br/>
      </w:r>
      <w:r>
        <w:rPr>
          <w:rFonts w:hint="eastAsia"/>
        </w:rPr>
        <w:t>　　　　二、短视频行业机遇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对短视频行业发展的建议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中智林.：对短视频企业和投资者的建议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短视频行业历程</w:t>
      </w:r>
      <w:r>
        <w:rPr>
          <w:rFonts w:hint="eastAsia"/>
        </w:rPr>
        <w:br/>
      </w:r>
      <w:r>
        <w:rPr>
          <w:rFonts w:hint="eastAsia"/>
        </w:rPr>
        <w:t>　　图表 短视频行业生命周期</w:t>
      </w:r>
      <w:r>
        <w:rPr>
          <w:rFonts w:hint="eastAsia"/>
        </w:rPr>
        <w:br/>
      </w:r>
      <w:r>
        <w:rPr>
          <w:rFonts w:hint="eastAsia"/>
        </w:rPr>
        <w:t>　　图表 短视频行业产业链分析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2020-2024年短视频行业市场容量统计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2020-2024年中国短视频行业市场规模及增长情况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2020-2024年中国短视频行业销售收入分析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2020-2024年中国短视频行业盈利情况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2020-2024年中国短视频行业利润总额分析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2020-2024年中国短视频行业企业数量情况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2020-2024年中国短视频行业企业平均规模情况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2020-2024年中国短视频行业竞争力分析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2020-2024年中国短视频行业盈利能力分析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2020-2024年中国短视频行业运营能力分析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2020-2024年中国短视频行业偿债能力分析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2020-2024年中国短视频行业发展能力分析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2020-2024年中国短视频行业经营效益分析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2025-2031年中国短视频行业发展趋势预测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08c47b85a4ef9" w:history="1">
        <w:r>
          <w:rPr>
            <w:rStyle w:val="Hyperlink"/>
          </w:rPr>
          <w:t>2025-2031年中国短视频市场研究分析与发展前景报告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08c47b85a4ef9" w:history="1">
        <w:r>
          <w:rPr>
            <w:rStyle w:val="Hyperlink"/>
          </w:rPr>
          <w:t>https://www.20087.com/1/50/DuanShiPinShiChangQianJing.html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热点：短视频吧、短视频拍摄、短视频代运营、短视频拍摄剪辑培训班、短视频素材下载网站 免费、短视频平台排行榜前十名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2c6691c3465c" w:history="1">
      <w:r>
        <w:rPr>
          <w:rStyle w:val="Hyperlink"/>
        </w:rPr>
        <w:t>2025-2031年中国短视频市场研究分析与发展前景报告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uanShiPinShiChangQianJing.html" TargetMode="External" Id="R9b208c47b85a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uanShiPinShiChangQianJing.html" TargetMode="External" Id="R7c5a2c6691c3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2024-11-17T06:12:01Z</dcterms:created>
  <dcterms:modified xsi:type="dcterms:W3CDTF">2024-11-17T07:12:01Z</dcterms:modified>
  <dc:subject>2025-2031年中国短视频市场研究分析与发展前景报告</dc:subject>
  <dc:title>2025-2031年中国短视频市场研究分析与发展前景报告</dc:title>
  <cp:keywords>2025-2031年中国短视频市场研究分析与发展前景报告</cp:keywords>
  <dc:description>2025-2031年中国短视频市场研究分析与发展前景报告</dc:description>
</cp:coreProperties>
</file>