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251cf49841c4" w:history="1">
              <w:r>
                <w:rPr>
                  <w:rStyle w:val="Hyperlink"/>
                </w:rPr>
                <w:t>中国翡翠行业调研及市场前景分析报告（2025年版）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251cf49841c4" w:history="1">
              <w:r>
                <w:rPr>
                  <w:rStyle w:val="Hyperlink"/>
                </w:rPr>
                <w:t>中国翡翠行业调研及市场前景分析报告（2025年版）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0251cf49841c4" w:history="1">
                <w:r>
                  <w:rPr>
                    <w:rStyle w:val="Hyperlink"/>
                  </w:rPr>
                  <w:t>https://www.20087.com/1/70/FeiCuiHangYeFenXi.html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是一种珍贵的宝石，深受亚洲尤其是中国消费者的喜爱。近年来，随着中国经济的快速增长和中产阶级的壮大，对高品质翡翠的需求日益增加。缅甸依然是主要的翡翠原石产地，但开采量受限且优质资源逐渐枯竭，导致市场上的高端翡翠价格持续攀升。与此同时，翡翠的加工技术和鉴定标准也在不断进步，为消费者提供了更可靠的质量保证。</w:t>
      </w:r>
      <w:r>
        <w:rPr>
          <w:rFonts w:hint="eastAsia"/>
        </w:rPr>
        <w:br/>
      </w:r>
      <w:r>
        <w:rPr>
          <w:rFonts w:hint="eastAsia"/>
        </w:rPr>
        <w:t>　　未来，翡翠市场将更加注重品牌化和文化营销。随着消费者对翡翠知识的深入了解，品牌信誉和设计创意将成为竞争的关键因素。同时，电子商务平台的发展将为翡翠销售开辟新的渠道，使得这一传统商品能够触及更广泛的消费者群体。另外，科技的应用，如区块链在翡翠供应链中的运用，将增强透明度，打击假冒伪劣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0251cf49841c4" w:history="1">
        <w:r>
          <w:rPr>
            <w:rStyle w:val="Hyperlink"/>
          </w:rPr>
          <w:t>中国翡翠行业调研及市场前景分析报告（2025年版）</w:t>
        </w:r>
      </w:hyperlink>
      <w:r>
        <w:rPr>
          <w:rFonts w:hint="eastAsia"/>
        </w:rPr>
        <w:t>》系统分析了翡翠行业的市场规模、供需关系及产业链结构，详细梳理了翡翠细分市场的品牌竞争态势与价格变化，重点剖析了行业内主要企业的经营状况，揭示了翡翠市场集中度与竞争格局。报告结合翡翠技术现状及未来发展方向，对行业前景进行了科学预测，明确了翡翠发展趋势、潜在机遇与风险。通过SWOT分析，为翡翠企业、投资者及政府部门提供了权威、客观的行业洞察与决策支持，助力把握翡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翡翠行业概述</w:t>
      </w:r>
      <w:r>
        <w:rPr>
          <w:rFonts w:hint="eastAsia"/>
        </w:rPr>
        <w:br/>
      </w:r>
      <w:r>
        <w:rPr>
          <w:rFonts w:hint="eastAsia"/>
        </w:rPr>
        <w:t>　　第一节 翡翠行业界定</w:t>
      </w:r>
      <w:r>
        <w:rPr>
          <w:rFonts w:hint="eastAsia"/>
        </w:rPr>
        <w:br/>
      </w:r>
      <w:r>
        <w:rPr>
          <w:rFonts w:hint="eastAsia"/>
        </w:rPr>
        <w:t>　　第二节 翡翠行业发展历程</w:t>
      </w:r>
      <w:r>
        <w:rPr>
          <w:rFonts w:hint="eastAsia"/>
        </w:rPr>
        <w:br/>
      </w:r>
      <w:r>
        <w:rPr>
          <w:rFonts w:hint="eastAsia"/>
        </w:rPr>
        <w:t>　　第三节 翡翠产业链分析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二、翡翠产业链模型分析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2024-2025年全球翡翠行业发展概况</w:t>
      </w:r>
      <w:r>
        <w:rPr>
          <w:rFonts w:hint="eastAsia"/>
        </w:rPr>
        <w:br/>
      </w:r>
      <w:r>
        <w:rPr>
          <w:rFonts w:hint="eastAsia"/>
        </w:rPr>
        <w:t>　　第二节 全球翡翠行业发展走势</w:t>
      </w:r>
      <w:r>
        <w:rPr>
          <w:rFonts w:hint="eastAsia"/>
        </w:rPr>
        <w:br/>
      </w:r>
      <w:r>
        <w:rPr>
          <w:rFonts w:hint="eastAsia"/>
        </w:rPr>
        <w:t>　　　　二、全球翡翠行业市场分布情况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三、全球翡翠行业发展趋势分析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2024-2025年翡翠行业发展环境分析</w:t>
      </w:r>
      <w:r>
        <w:rPr>
          <w:rFonts w:hint="eastAsia"/>
        </w:rPr>
        <w:br/>
      </w:r>
      <w:r>
        <w:rPr>
          <w:rFonts w:hint="eastAsia"/>
        </w:rPr>
        <w:t>　　第一节 翡翠行业环境分析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翡翠行业相关政策、法规</w:t>
      </w:r>
      <w:r>
        <w:rPr>
          <w:rFonts w:hint="eastAsia"/>
        </w:rPr>
        <w:br/>
      </w:r>
      <w:r>
        <w:rPr>
          <w:rFonts w:hint="eastAsia"/>
        </w:rPr>
        <w:t>　　第三节 翡翠行业所进入的壁垒与周期性分析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2024-2025年中国翡翠行业发展概述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2024-2025年中国翡翠行业运行动态分析</w:t>
      </w:r>
      <w:r>
        <w:rPr>
          <w:rFonts w:hint="eastAsia"/>
        </w:rPr>
        <w:br/>
      </w:r>
      <w:r>
        <w:rPr>
          <w:rFonts w:hint="eastAsia"/>
        </w:rPr>
        <w:t>　　　　一、翡翠产业热点分析</w:t>
      </w:r>
      <w:r>
        <w:rPr>
          <w:rFonts w:hint="eastAsia"/>
        </w:rPr>
        <w:br/>
      </w:r>
      <w:r>
        <w:rPr>
          <w:rFonts w:hint="eastAsia"/>
        </w:rPr>
        <w:t>　　　　二、翡翠产业运行趋势分析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2024-2025年中国翡翠行业发展存在问题与对策建议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一、中国翡翠行业存在的问题</w:t>
      </w:r>
      <w:r>
        <w:rPr>
          <w:rFonts w:hint="eastAsia"/>
        </w:rPr>
        <w:br/>
      </w:r>
      <w:r>
        <w:rPr>
          <w:rFonts w:hint="eastAsia"/>
        </w:rPr>
        <w:t>　　　　二、规范翡翠行业发展的措施</w:t>
      </w:r>
      <w:r>
        <w:rPr>
          <w:rFonts w:hint="eastAsia"/>
        </w:rPr>
        <w:br/>
      </w:r>
      <w:r>
        <w:rPr>
          <w:rFonts w:hint="eastAsia"/>
        </w:rPr>
        <w:t>　　　　三、翡翠行业发展的建议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中国翡翠行业总体发展状况剖析</w:t>
      </w:r>
      <w:r>
        <w:rPr>
          <w:rFonts w:hint="eastAsia"/>
        </w:rPr>
        <w:br/>
      </w:r>
      <w:r>
        <w:rPr>
          <w:rFonts w:hint="eastAsia"/>
        </w:rPr>
        <w:t>　　第一节 翡翠行业规模情况分析</w:t>
      </w:r>
      <w:r>
        <w:rPr>
          <w:rFonts w:hint="eastAsia"/>
        </w:rPr>
        <w:br/>
      </w:r>
      <w:r>
        <w:rPr>
          <w:rFonts w:hint="eastAsia"/>
        </w:rPr>
        <w:t>　　　　一、翡翠行业单位规模情况分析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二、翡翠行业人员规模状况分析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三、翡翠行业资产规模状况分析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四、翡翠行业市场规模状况分析</w:t>
      </w:r>
      <w:r>
        <w:rPr>
          <w:rFonts w:hint="eastAsia"/>
        </w:rPr>
        <w:br/>
      </w:r>
      <w:r>
        <w:rPr>
          <w:rFonts w:hint="eastAsia"/>
        </w:rPr>
        <w:t>　　第二节 翡翠行业产销情况分析</w:t>
      </w:r>
      <w:r>
        <w:rPr>
          <w:rFonts w:hint="eastAsia"/>
        </w:rPr>
        <w:br/>
      </w:r>
      <w:r>
        <w:rPr>
          <w:rFonts w:hint="eastAsia"/>
        </w:rPr>
        <w:t>　　　　一、翡翠行业生产情况分析</w:t>
      </w:r>
      <w:r>
        <w:rPr>
          <w:rFonts w:hint="eastAsia"/>
        </w:rPr>
        <w:br/>
      </w:r>
      <w:r>
        <w:rPr>
          <w:rFonts w:hint="eastAsia"/>
        </w:rPr>
        <w:t>　　　　二、翡翠行业销售情况分析</w:t>
      </w:r>
      <w:r>
        <w:rPr>
          <w:rFonts w:hint="eastAsia"/>
        </w:rPr>
        <w:br/>
      </w:r>
      <w:r>
        <w:rPr>
          <w:rFonts w:hint="eastAsia"/>
        </w:rPr>
        <w:t>　　　　三、翡翠行业产销情况分析</w:t>
      </w:r>
      <w:r>
        <w:rPr>
          <w:rFonts w:hint="eastAsia"/>
        </w:rPr>
        <w:br/>
      </w:r>
      <w:r>
        <w:rPr>
          <w:rFonts w:hint="eastAsia"/>
        </w:rPr>
        <w:t>　　第三节 翡翠行业财务能力分析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2019-2024年中国翡翠行业总体规模</w:t>
      </w:r>
      <w:r>
        <w:rPr>
          <w:rFonts w:hint="eastAsia"/>
        </w:rPr>
        <w:br/>
      </w:r>
      <w:r>
        <w:rPr>
          <w:rFonts w:hint="eastAsia"/>
        </w:rPr>
        <w:t>　　第二节 中国翡翠行业产量情况分析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二、2024年中国翡翠行业产量特点分析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第三节 中国翡翠行业需求概况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一、2019-2024年中国翡翠行业需求情况分析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二、2025年中国翡翠行业市场需求特点分析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三、2025-2031年中国翡翠行业市场需求预测</w:t>
      </w:r>
      <w:r>
        <w:rPr>
          <w:rFonts w:hint="eastAsia"/>
        </w:rPr>
        <w:br/>
      </w:r>
      <w:r>
        <w:rPr>
          <w:rFonts w:hint="eastAsia"/>
        </w:rPr>
        <w:t>　　第四节 翡翠产业供需平衡状况分析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影响翡翠进出口变化的主要原因分析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2019-2024年中国翡翠行业进出口情况分析</w:t>
      </w:r>
      <w:r>
        <w:rPr>
          <w:rFonts w:hint="eastAsia"/>
        </w:rPr>
        <w:br/>
      </w:r>
      <w:r>
        <w:rPr>
          <w:rFonts w:hint="eastAsia"/>
        </w:rPr>
        <w:t>　　　　一、翡翠行业进口情况分析</w:t>
      </w:r>
      <w:r>
        <w:rPr>
          <w:rFonts w:hint="eastAsia"/>
        </w:rPr>
        <w:br/>
      </w:r>
      <w:r>
        <w:rPr>
          <w:rFonts w:hint="eastAsia"/>
        </w:rPr>
        <w:t>　　　　二、翡翠行业出口情况分析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2025-2031年中国翡翠行业进出口情况预测</w:t>
      </w:r>
      <w:r>
        <w:rPr>
          <w:rFonts w:hint="eastAsia"/>
        </w:rPr>
        <w:br/>
      </w:r>
      <w:r>
        <w:rPr>
          <w:rFonts w:hint="eastAsia"/>
        </w:rPr>
        <w:t>　　　　一、翡翠行业进口预测</w:t>
      </w:r>
      <w:r>
        <w:rPr>
          <w:rFonts w:hint="eastAsia"/>
        </w:rPr>
        <w:br/>
      </w:r>
      <w:r>
        <w:rPr>
          <w:rFonts w:hint="eastAsia"/>
        </w:rPr>
        <w:t>　　　　二、翡翠行业出口预测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中国翡翠企业竞争策略分析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2024-2025年中国翡翠行业竞争策略分析</w:t>
      </w:r>
      <w:r>
        <w:rPr>
          <w:rFonts w:hint="eastAsia"/>
        </w:rPr>
        <w:br/>
      </w:r>
      <w:r>
        <w:rPr>
          <w:rFonts w:hint="eastAsia"/>
        </w:rPr>
        <w:t>　　　　一、翡翠中小企业竞争形势</w:t>
      </w:r>
      <w:r>
        <w:rPr>
          <w:rFonts w:hint="eastAsia"/>
        </w:rPr>
        <w:br/>
      </w:r>
      <w:r>
        <w:rPr>
          <w:rFonts w:hint="eastAsia"/>
        </w:rPr>
        <w:t>　　　　二、翡翠中国企业竞争策略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2024-2025年中国翡翠市场竞争策略分析</w:t>
      </w:r>
      <w:r>
        <w:rPr>
          <w:rFonts w:hint="eastAsia"/>
        </w:rPr>
        <w:br/>
      </w:r>
      <w:r>
        <w:rPr>
          <w:rFonts w:hint="eastAsia"/>
        </w:rPr>
        <w:t>　　　　一、翡翠主要潜力品种分析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二、现有翡翠产品竞争策略分析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三、潜力翡翠品种竞争策略选择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翡翠企业竞争策略分析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一、新冠疫情对翡翠行业竞争格局的影响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二、2025-2031年我国翡翠市场竞争趋势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三、2025-2031年翡翠企业竞争策略分析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近三年翡翠行业重点企业发展分析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翡翠企业（一）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二、翡翠企业经营情况分析</w:t>
      </w:r>
      <w:r>
        <w:rPr>
          <w:rFonts w:hint="eastAsia"/>
        </w:rPr>
        <w:br/>
      </w:r>
      <w:r>
        <w:rPr>
          <w:rFonts w:hint="eastAsia"/>
        </w:rPr>
        <w:t>　　　　三、翡翠企业发展规划及前景展望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翡翠企业（二）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二、翡翠企业经营情况分析</w:t>
      </w:r>
      <w:r>
        <w:rPr>
          <w:rFonts w:hint="eastAsia"/>
        </w:rPr>
        <w:br/>
      </w:r>
      <w:r>
        <w:rPr>
          <w:rFonts w:hint="eastAsia"/>
        </w:rPr>
        <w:t>　　　　三、翡翠企业发展规划及前景展望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翡翠企业（三）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二、翡翠企业经营情况分析</w:t>
      </w:r>
      <w:r>
        <w:rPr>
          <w:rFonts w:hint="eastAsia"/>
        </w:rPr>
        <w:br/>
      </w:r>
      <w:r>
        <w:rPr>
          <w:rFonts w:hint="eastAsia"/>
        </w:rPr>
        <w:t>　　　　三、翡翠企业发展规划及前景展望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翡翠企业（四）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二、翡翠企业经营情况分析</w:t>
      </w:r>
      <w:r>
        <w:rPr>
          <w:rFonts w:hint="eastAsia"/>
        </w:rPr>
        <w:br/>
      </w:r>
      <w:r>
        <w:rPr>
          <w:rFonts w:hint="eastAsia"/>
        </w:rPr>
        <w:t>　　　　三、翡翠企业发展规划及前景展望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翡翠企业（五）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二、翡翠企业经营情况分析</w:t>
      </w:r>
      <w:r>
        <w:rPr>
          <w:rFonts w:hint="eastAsia"/>
        </w:rPr>
        <w:br/>
      </w:r>
      <w:r>
        <w:rPr>
          <w:rFonts w:hint="eastAsia"/>
        </w:rPr>
        <w:t>　　　　三、翡翠企业发展规划及前景展望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中国翡翠及其主要上下游产品市场预测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2024-2025年中国翡翠上下游分析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2025-2031年中国翡翠行业产业链研究分析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中国翡翠行业投资机会与风险规避研究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2025-2031年中国翡翠投资环境的分析与对策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2025-2031年中国翡翠投资机遇分析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2025-2031年中国翡翠投资风险分析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2025-2031年中国翡翠投资策略与建议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2025-2031年中国翡翠行业投融资研究分析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中国翡翠行业企业所有制状况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中国翡翠行业外资进入状况</w:t>
      </w:r>
      <w:r>
        <w:rPr>
          <w:rFonts w:hint="eastAsia"/>
        </w:rPr>
        <w:br/>
      </w:r>
      <w:r>
        <w:rPr>
          <w:rFonts w:hint="eastAsia"/>
        </w:rPr>
        <w:t>　　第三节 中国翡翠行业合作与并购</w:t>
      </w:r>
      <w:r>
        <w:rPr>
          <w:rFonts w:hint="eastAsia"/>
        </w:rPr>
        <w:br/>
      </w:r>
      <w:r>
        <w:rPr>
          <w:rFonts w:hint="eastAsia"/>
        </w:rPr>
        <w:t>　　第四节 中国翡翠行业投资体制分析</w:t>
      </w:r>
      <w:r>
        <w:rPr>
          <w:rFonts w:hint="eastAsia"/>
        </w:rPr>
        <w:br/>
      </w:r>
      <w:r>
        <w:rPr>
          <w:rFonts w:hint="eastAsia"/>
        </w:rPr>
        <w:t>　　第五节 中国翡翠行业资本市场融资分析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2025-2031年翡翠行业盈利模式与投资策略探讨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国外翡翠行业投资现状及经营模式分析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一、境外翡翠行业成长情况调查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我国翡翠行业商业模式探讨</w:t>
      </w:r>
      <w:r>
        <w:rPr>
          <w:rFonts w:hint="eastAsia"/>
        </w:rPr>
        <w:br/>
      </w:r>
      <w:r>
        <w:rPr>
          <w:rFonts w:hint="eastAsia"/>
        </w:rPr>
        <w:t>　　第三节 我国翡翠行业投资国际化发展战略分析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我国翡翠行业投资策略分析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2019-2024年中国翡翠市场规模及增长情况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2019-2024年中国翡翠行业产量及增长趋势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2025-2031年中国翡翠行业产量预测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2025-2031年中国翡翠行业市场需求预测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2019-2024年中国翡翠行业进口量及增速统计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2019-2024年中国翡翠行业出口量及增速统计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2025年翡翠行业壁垒</w:t>
      </w:r>
      <w:r>
        <w:rPr>
          <w:rFonts w:hint="eastAsia"/>
        </w:rPr>
        <w:br/>
      </w:r>
      <w:r>
        <w:rPr>
          <w:rFonts w:hint="eastAsia"/>
        </w:rPr>
        <w:t>　　图表 2025年翡翠市场前景分析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2025-2031年中国翡翠市场需求预测</w:t>
      </w:r>
      <w:r>
        <w:rPr>
          <w:rFonts w:hint="eastAsia"/>
        </w:rPr>
        <w:br/>
      </w:r>
      <w:r>
        <w:rPr>
          <w:rFonts w:hint="eastAsia"/>
        </w:rPr>
        <w:t>　　图表 2025年翡翠发展趋势预测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251cf49841c4" w:history="1">
        <w:r>
          <w:rPr>
            <w:rStyle w:val="Hyperlink"/>
          </w:rPr>
          <w:t>中国翡翠行业调研及市场前景分析报告（2025年版）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0251cf49841c4" w:history="1">
        <w:r>
          <w:rPr>
            <w:rStyle w:val="Hyperlink"/>
          </w:rPr>
          <w:t>https://www.20087.com/1/70/FeiCuiHangYeFenXi.html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热点：女人可以戴观音翡翠吊坠吗、翡翠的品种和等级、翡翠a 货值钱吗、翡翠和玉有什么区别概念是什么、女的戴玉好还是翡翠好、翡翠鉴定、翡翠入门级知识大全、翡翠视频、翡翠认主人一般要多久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8435b0a7433b" w:history="1">
      <w:r>
        <w:rPr>
          <w:rStyle w:val="Hyperlink"/>
        </w:rPr>
        <w:t>中国翡翠行业调研及市场前景分析报告（2025年版）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iCuiHangYeFenXi.html" TargetMode="External" Id="Ra4d0251cf49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iCuiHangYeFenXi.html" TargetMode="External" Id="R9eca8435b0a7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2024-10-22T01:29:00Z</dcterms:created>
  <dcterms:modified xsi:type="dcterms:W3CDTF">2024-10-22T02:29:00Z</dcterms:modified>
  <dc:subject>中国翡翠行业调研及市场前景分析报告（2025年版）</dc:subject>
  <dc:title>中国翡翠行业调研及市场前景分析报告（2025年版）</dc:title>
  <cp:keywords>中国翡翠行业调研及市场前景分析报告（2025年版）</cp:keywords>
  <dc:description>中国翡翠行业调研及市场前景分析报告（2025年版）</dc:description>
</cp:coreProperties>
</file>