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fd0f8407942e3" w:history="1">
              <w:r>
                <w:rPr>
                  <w:rStyle w:val="Hyperlink"/>
                </w:rPr>
                <w:t>2025-2031年中国建筑能源管理系统行业现状研究分析及发展趋势预测报告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fd0f8407942e3" w:history="1">
              <w:r>
                <w:rPr>
                  <w:rStyle w:val="Hyperlink"/>
                </w:rPr>
                <w:t>2025-2031年中国建筑能源管理系统行业现状研究分析及发展趋势预测报告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fd0f8407942e3" w:history="1">
                <w:r>
                  <w:rPr>
                    <w:rStyle w:val="Hyperlink"/>
                  </w:rPr>
                  <w:t>https://www.20087.com/M_QiTa/02/JianZhuNengYuanGuanLiXiTongShiChangQianJingFenXiYuCe.html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系统（BEMS）是用于监控和优化建筑能源使用的集成解决方案，包括暖通空调、照明、电力和水系统。近年来，随着物联网和数据分析技术的发展，BEMS的功能和应用范围不断扩展，能够实现对建筑能源使用的实时监测、预测性维护和自动化控制。通过智能算法和机器学习，BEMS能够分析能源使用模式，优化能源分配，降低能耗和成本。</w:t>
      </w:r>
      <w:r>
        <w:rPr>
          <w:rFonts w:hint="eastAsia"/>
        </w:rPr>
        <w:br/>
      </w:r>
      <w:r>
        <w:rPr>
          <w:rFonts w:hint="eastAsia"/>
        </w:rPr>
        <w:t>　　未来，建筑能源管理系统将更加智能化和集成化。智能化方面，通过深度学习和人工智能技术，BEMS将能够更好地理解用户行为和外部环境变化，提供更加个性化的能源管理方案。集成化方面，BEMS将与智能家居、楼宇自动化和可再生能源系统深度融合，形成一个智能、高效的能源生态系统。此外，随着区块链技术的应用，BEMS将能够实现能源交易和碳信用的透明跟踪，促进绿色建筑和可持续社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fd0f8407942e3" w:history="1">
        <w:r>
          <w:rPr>
            <w:rStyle w:val="Hyperlink"/>
          </w:rPr>
          <w:t>2025-2031年中国建筑能源管理系统行业现状研究分析及发展趋势预测报告</w:t>
        </w:r>
      </w:hyperlink>
      <w:r>
        <w:rPr>
          <w:rFonts w:hint="eastAsia"/>
        </w:rPr>
        <w:t>》通过对建筑能源管理系统行业的全面调研，系统分析了建筑能源管理系统市场规模、技术现状及未来发展方向，揭示了行业竞争格局的演变趋势与潜在问题。同时，报告评估了建筑能源管理系统行业投资价值与效益，识别了发展中的主要挑战与机遇，并结合SWOT分析为投资者和企业提供了科学的战略建议。此外，报告重点聚焦建筑能源管理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能源管理系统市场特点分析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建筑能源管理系统行业环境分析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三、城镇人员收入状况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中国建筑能源管理系统行业政策环境分析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中国建筑能源管理系统行业技术环境分析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一、中国建筑能源管理系统技术发展概况</w:t>
      </w:r>
      <w:r>
        <w:rPr>
          <w:rFonts w:hint="eastAsia"/>
        </w:rPr>
        <w:br/>
      </w:r>
      <w:r>
        <w:rPr>
          <w:rFonts w:hint="eastAsia"/>
        </w:rPr>
        <w:t>　　　　二、中国建筑能源管理系统行业技术发展趋势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中国建筑能源管理系统市场分析</w:t>
      </w:r>
      <w:r>
        <w:rPr>
          <w:rFonts w:hint="eastAsia"/>
        </w:rPr>
        <w:br/>
      </w:r>
      <w:r>
        <w:rPr>
          <w:rFonts w:hint="eastAsia"/>
        </w:rPr>
        <w:t>　　第一节 能源管理发展背景分析</w:t>
      </w:r>
      <w:r>
        <w:rPr>
          <w:rFonts w:hint="eastAsia"/>
        </w:rPr>
        <w:br/>
      </w:r>
      <w:r>
        <w:rPr>
          <w:rFonts w:hint="eastAsia"/>
        </w:rPr>
        <w:t>　　　　一、合同能源管理介绍</w:t>
      </w:r>
      <w:r>
        <w:rPr>
          <w:rFonts w:hint="eastAsia"/>
        </w:rPr>
        <w:br/>
      </w:r>
      <w:r>
        <w:rPr>
          <w:rFonts w:hint="eastAsia"/>
        </w:rPr>
        <w:t>　　　　二、国内外发展情况</w:t>
      </w:r>
      <w:r>
        <w:rPr>
          <w:rFonts w:hint="eastAsia"/>
        </w:rPr>
        <w:br/>
      </w:r>
      <w:r>
        <w:rPr>
          <w:rFonts w:hint="eastAsia"/>
        </w:rPr>
        <w:t>　　　　三、我国合同能源管理市场前景</w:t>
      </w:r>
      <w:r>
        <w:rPr>
          <w:rFonts w:hint="eastAsia"/>
        </w:rPr>
        <w:br/>
      </w:r>
      <w:r>
        <w:rPr>
          <w:rFonts w:hint="eastAsia"/>
        </w:rPr>
        <w:t>　　　　四、我国能源管理发展建议分析</w:t>
      </w:r>
      <w:r>
        <w:rPr>
          <w:rFonts w:hint="eastAsia"/>
        </w:rPr>
        <w:br/>
      </w:r>
      <w:r>
        <w:rPr>
          <w:rFonts w:hint="eastAsia"/>
        </w:rPr>
        <w:t>　　第二节 能源管理系统在企业节能降耗中的应用</w:t>
      </w:r>
      <w:r>
        <w:rPr>
          <w:rFonts w:hint="eastAsia"/>
        </w:rPr>
        <w:br/>
      </w:r>
      <w:r>
        <w:rPr>
          <w:rFonts w:hint="eastAsia"/>
        </w:rPr>
        <w:t>　　　　一、能源管理系统概述、特点及网络结构</w:t>
      </w:r>
      <w:r>
        <w:rPr>
          <w:rFonts w:hint="eastAsia"/>
        </w:rPr>
        <w:br/>
      </w:r>
      <w:r>
        <w:rPr>
          <w:rFonts w:hint="eastAsia"/>
        </w:rPr>
        <w:t>　　　　二、能源管理系统主要功能及利弊</w:t>
      </w:r>
      <w:r>
        <w:rPr>
          <w:rFonts w:hint="eastAsia"/>
        </w:rPr>
        <w:br/>
      </w:r>
      <w:r>
        <w:rPr>
          <w:rFonts w:hint="eastAsia"/>
        </w:rPr>
        <w:t>　　　　三、能源管理系统在企业</w:t>
      </w:r>
      <w:r>
        <w:rPr>
          <w:rFonts w:hint="eastAsia"/>
        </w:rPr>
        <w:br/>
      </w:r>
      <w:r>
        <w:rPr>
          <w:rFonts w:hint="eastAsia"/>
        </w:rPr>
        <w:t>　　第三节 企业能源管理系统应用实践</w:t>
      </w:r>
      <w:r>
        <w:rPr>
          <w:rFonts w:hint="eastAsia"/>
        </w:rPr>
        <w:br/>
      </w:r>
      <w:r>
        <w:rPr>
          <w:rFonts w:hint="eastAsia"/>
        </w:rPr>
        <w:t>　　　　一、能源管理系统在企业中的定位</w:t>
      </w:r>
      <w:r>
        <w:rPr>
          <w:rFonts w:hint="eastAsia"/>
        </w:rPr>
        <w:br/>
      </w:r>
      <w:r>
        <w:rPr>
          <w:rFonts w:hint="eastAsia"/>
        </w:rPr>
        <w:t>　　　　二、人员、工具配置及运行</w:t>
      </w:r>
      <w:r>
        <w:rPr>
          <w:rFonts w:hint="eastAsia"/>
        </w:rPr>
        <w:br/>
      </w:r>
      <w:r>
        <w:rPr>
          <w:rFonts w:hint="eastAsia"/>
        </w:rPr>
        <w:t>　　　　三、信息平台的应用问题</w:t>
      </w:r>
      <w:r>
        <w:rPr>
          <w:rFonts w:hint="eastAsia"/>
        </w:rPr>
        <w:br/>
      </w:r>
      <w:r>
        <w:rPr>
          <w:rFonts w:hint="eastAsia"/>
        </w:rPr>
        <w:t>　　　　四、能源管理系统调度指挥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建筑能源管理系统的应用与分析</w:t>
      </w:r>
      <w:r>
        <w:rPr>
          <w:rFonts w:hint="eastAsia"/>
        </w:rPr>
        <w:br/>
      </w:r>
      <w:r>
        <w:rPr>
          <w:rFonts w:hint="eastAsia"/>
        </w:rPr>
        <w:t>　　第一节 建立与使用能源管理系统的背景</w:t>
      </w:r>
      <w:r>
        <w:rPr>
          <w:rFonts w:hint="eastAsia"/>
        </w:rPr>
        <w:br/>
      </w:r>
      <w:r>
        <w:rPr>
          <w:rFonts w:hint="eastAsia"/>
        </w:rPr>
        <w:t>　　第二节 建筑能源管理系统构成</w:t>
      </w:r>
      <w:r>
        <w:rPr>
          <w:rFonts w:hint="eastAsia"/>
        </w:rPr>
        <w:br/>
      </w:r>
      <w:r>
        <w:rPr>
          <w:rFonts w:hint="eastAsia"/>
        </w:rPr>
        <w:t>　　　　一、建筑能源管理系统架构图</w:t>
      </w:r>
      <w:r>
        <w:rPr>
          <w:rFonts w:hint="eastAsia"/>
        </w:rPr>
        <w:br/>
      </w:r>
      <w:r>
        <w:rPr>
          <w:rFonts w:hint="eastAsia"/>
        </w:rPr>
        <w:t>　　　　二、建筑能源系统架构说明</w:t>
      </w:r>
      <w:r>
        <w:rPr>
          <w:rFonts w:hint="eastAsia"/>
        </w:rPr>
        <w:br/>
      </w:r>
      <w:r>
        <w:rPr>
          <w:rFonts w:hint="eastAsia"/>
        </w:rPr>
        <w:t>　　第三节 建筑能源管理系统功能分析</w:t>
      </w:r>
      <w:r>
        <w:rPr>
          <w:rFonts w:hint="eastAsia"/>
        </w:rPr>
        <w:br/>
      </w:r>
      <w:r>
        <w:rPr>
          <w:rFonts w:hint="eastAsia"/>
        </w:rPr>
        <w:t>　　　　一、用量检测</w:t>
      </w:r>
      <w:r>
        <w:rPr>
          <w:rFonts w:hint="eastAsia"/>
        </w:rPr>
        <w:br/>
      </w:r>
      <w:r>
        <w:rPr>
          <w:rFonts w:hint="eastAsia"/>
        </w:rPr>
        <w:t>　　　　二、能耗统计</w:t>
      </w:r>
      <w:r>
        <w:rPr>
          <w:rFonts w:hint="eastAsia"/>
        </w:rPr>
        <w:br/>
      </w:r>
      <w:r>
        <w:rPr>
          <w:rFonts w:hint="eastAsia"/>
        </w:rPr>
        <w:t>　　　　三、能耗分析</w:t>
      </w:r>
      <w:r>
        <w:rPr>
          <w:rFonts w:hint="eastAsia"/>
        </w:rPr>
        <w:br/>
      </w:r>
      <w:r>
        <w:rPr>
          <w:rFonts w:hint="eastAsia"/>
        </w:rPr>
        <w:t>　　　　四、能耗评估</w:t>
      </w:r>
      <w:r>
        <w:rPr>
          <w:rFonts w:hint="eastAsia"/>
        </w:rPr>
        <w:br/>
      </w:r>
      <w:r>
        <w:rPr>
          <w:rFonts w:hint="eastAsia"/>
        </w:rPr>
        <w:t>　　　　五、能耗报警</w:t>
      </w:r>
      <w:r>
        <w:rPr>
          <w:rFonts w:hint="eastAsia"/>
        </w:rPr>
        <w:br/>
      </w:r>
      <w:r>
        <w:rPr>
          <w:rFonts w:hint="eastAsia"/>
        </w:rPr>
        <w:t>　　　　六、用能需量及用电管理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建筑能源管理系统特色厂商发展分析</w:t>
      </w:r>
      <w:r>
        <w:rPr>
          <w:rFonts w:hint="eastAsia"/>
        </w:rPr>
        <w:br/>
      </w:r>
      <w:r>
        <w:rPr>
          <w:rFonts w:hint="eastAsia"/>
        </w:rPr>
        <w:t>　　第一节 北京博锐尚格节能技术有限公司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同方泰德国际科技（北京）有限公司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深圳市海亿达能源科技股份有限公司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北京乐普四方方圆科技股份有限公司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研华科技（中国）有限公司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建筑能源管理系统应用探讨分析</w:t>
      </w:r>
      <w:r>
        <w:rPr>
          <w:rFonts w:hint="eastAsia"/>
        </w:rPr>
        <w:br/>
      </w:r>
      <w:r>
        <w:rPr>
          <w:rFonts w:hint="eastAsia"/>
        </w:rPr>
        <w:t>　　第一节 能源管理系统简介</w:t>
      </w:r>
      <w:r>
        <w:rPr>
          <w:rFonts w:hint="eastAsia"/>
        </w:rPr>
        <w:br/>
      </w:r>
      <w:r>
        <w:rPr>
          <w:rFonts w:hint="eastAsia"/>
        </w:rPr>
        <w:t>　　第二节 能源管理系统建设的要求与设计原则</w:t>
      </w:r>
      <w:r>
        <w:rPr>
          <w:rFonts w:hint="eastAsia"/>
        </w:rPr>
        <w:br/>
      </w:r>
      <w:r>
        <w:rPr>
          <w:rFonts w:hint="eastAsia"/>
        </w:rPr>
        <w:t>　　第三节 现场能源计量检测点设置</w:t>
      </w:r>
      <w:r>
        <w:rPr>
          <w:rFonts w:hint="eastAsia"/>
        </w:rPr>
        <w:br/>
      </w:r>
      <w:r>
        <w:rPr>
          <w:rFonts w:hint="eastAsia"/>
        </w:rPr>
        <w:t>　　第四节 计量器具配备要求</w:t>
      </w:r>
      <w:r>
        <w:rPr>
          <w:rFonts w:hint="eastAsia"/>
        </w:rPr>
        <w:br/>
      </w:r>
      <w:r>
        <w:rPr>
          <w:rFonts w:hint="eastAsia"/>
        </w:rPr>
        <w:t>　　第五节 能源管理系统架构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中国建筑能源智能化管理现状及发展趋势</w:t>
      </w:r>
      <w:r>
        <w:rPr>
          <w:rFonts w:hint="eastAsia"/>
        </w:rPr>
        <w:br/>
      </w:r>
      <w:r>
        <w:rPr>
          <w:rFonts w:hint="eastAsia"/>
        </w:rPr>
        <w:t>　　第一节 当今世界及中国建筑能源管理的现状</w:t>
      </w:r>
      <w:r>
        <w:rPr>
          <w:rFonts w:hint="eastAsia"/>
        </w:rPr>
        <w:br/>
      </w:r>
      <w:r>
        <w:rPr>
          <w:rFonts w:hint="eastAsia"/>
        </w:rPr>
        <w:t>　　　　一、能源管理政策法规的制定</w:t>
      </w:r>
      <w:r>
        <w:rPr>
          <w:rFonts w:hint="eastAsia"/>
        </w:rPr>
        <w:br/>
      </w:r>
      <w:r>
        <w:rPr>
          <w:rFonts w:hint="eastAsia"/>
        </w:rPr>
        <w:t>　　　　二、能源管理新技术的应用</w:t>
      </w:r>
      <w:r>
        <w:rPr>
          <w:rFonts w:hint="eastAsia"/>
        </w:rPr>
        <w:br/>
      </w:r>
      <w:r>
        <w:rPr>
          <w:rFonts w:hint="eastAsia"/>
        </w:rPr>
        <w:t>　　第二节 建筑能源智能化管理在能源管理中的作用及主要形势</w:t>
      </w:r>
      <w:r>
        <w:rPr>
          <w:rFonts w:hint="eastAsia"/>
        </w:rPr>
        <w:br/>
      </w:r>
      <w:r>
        <w:rPr>
          <w:rFonts w:hint="eastAsia"/>
        </w:rPr>
        <w:t>　　　　一、能源智能化管理在传统能源领域的应用</w:t>
      </w:r>
      <w:r>
        <w:rPr>
          <w:rFonts w:hint="eastAsia"/>
        </w:rPr>
        <w:br/>
      </w:r>
      <w:r>
        <w:rPr>
          <w:rFonts w:hint="eastAsia"/>
        </w:rPr>
        <w:t>　　　　二、能源智能化管理在新能源领域的应用及主要形式</w:t>
      </w:r>
      <w:r>
        <w:rPr>
          <w:rFonts w:hint="eastAsia"/>
        </w:rPr>
        <w:br/>
      </w:r>
      <w:r>
        <w:rPr>
          <w:rFonts w:hint="eastAsia"/>
        </w:rPr>
        <w:t>　　第三节 未来建筑能源智能化管理的形式及发展趋势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2025-2031年建筑能源管理系统行业投资战略研究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2025-2031年中国建筑能源管理系统行业发展的关键要素</w:t>
      </w:r>
      <w:r>
        <w:rPr>
          <w:rFonts w:hint="eastAsia"/>
        </w:rPr>
        <w:br/>
      </w:r>
      <w:r>
        <w:rPr>
          <w:rFonts w:hint="eastAsia"/>
        </w:rPr>
        <w:t>　　第二节 2025-2031年中国建筑能源管理系统投资机会分析</w:t>
      </w:r>
      <w:r>
        <w:rPr>
          <w:rFonts w:hint="eastAsia"/>
        </w:rPr>
        <w:br/>
      </w:r>
      <w:r>
        <w:rPr>
          <w:rFonts w:hint="eastAsia"/>
        </w:rPr>
        <w:t>　　　　一、建筑能源管理系统行业投资前景</w:t>
      </w:r>
      <w:r>
        <w:rPr>
          <w:rFonts w:hint="eastAsia"/>
        </w:rPr>
        <w:br/>
      </w:r>
      <w:r>
        <w:rPr>
          <w:rFonts w:hint="eastAsia"/>
        </w:rPr>
        <w:t>　　　　二、建筑能源管理系统行业投资热点</w:t>
      </w:r>
      <w:r>
        <w:rPr>
          <w:rFonts w:hint="eastAsia"/>
        </w:rPr>
        <w:br/>
      </w:r>
      <w:r>
        <w:rPr>
          <w:rFonts w:hint="eastAsia"/>
        </w:rPr>
        <w:t>　　　　三、建筑能源管理系统行业投资区域</w:t>
      </w:r>
      <w:r>
        <w:rPr>
          <w:rFonts w:hint="eastAsia"/>
        </w:rPr>
        <w:br/>
      </w:r>
      <w:r>
        <w:rPr>
          <w:rFonts w:hint="eastAsia"/>
        </w:rPr>
        <w:t>　　　　四、建筑能源管理系统行业投资吸引力分析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2025-2031年中国建筑能源管理系统投资风险分析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二、社会认知风险分析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中~智林~：对建筑能源管理系统项目的投资建议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fd0f8407942e3" w:history="1">
        <w:r>
          <w:rPr>
            <w:rStyle w:val="Hyperlink"/>
          </w:rPr>
          <w:t>2025-2031年中国建筑能源管理系统行业现状研究分析及发展趋势预测报告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fd0f8407942e3" w:history="1">
        <w:r>
          <w:rPr>
            <w:rStyle w:val="Hyperlink"/>
          </w:rPr>
          <w:t>https://www.20087.com/M_QiTa/02/JianZhuNengYuanGuanLiXiTongShiChangQianJingFenXiYuCe.html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节能环保集团有限公司、建筑能源管理系统排名、建筑环境与能源应用工程前景、建筑能源管理系统案例、建筑节能的方式有哪几种、建筑能源管理系统厂家、智慧能源app下载、建筑能源管理系统原理、建筑能源管理做销售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90a6f17434130" w:history="1">
      <w:r>
        <w:rPr>
          <w:rStyle w:val="Hyperlink"/>
        </w:rPr>
        <w:t>2025-2031年中国建筑能源管理系统行业现状研究分析及发展趋势预测报告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JianZhuNengYuanGuanLiXiTongShiChangQianJingFenXiYuCe.html" TargetMode="External" Id="R8dcfd0f84079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JianZhuNengYuanGuanLiXiTongShiChangQianJingFenXiYuCe.html" TargetMode="External" Id="R31990a6f1743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2025-01-06T02:25:00Z</dcterms:created>
  <dcterms:modified xsi:type="dcterms:W3CDTF">2025-01-06T03:25:00Z</dcterms:modified>
  <dc:subject>2025-2031年中国建筑能源管理系统行业现状研究分析及发展趋势预测报告</dc:subject>
  <dc:title>2025-2031年中国建筑能源管理系统行业现状研究分析及发展趋势预测报告</dc:title>
  <cp:keywords>2025-2031年中国建筑能源管理系统行业现状研究分析及发展趋势预测报告</cp:keywords>
  <dc:description>2025-2031年中国建筑能源管理系统行业现状研究分析及发展趋势预测报告</dc:description>
</cp:coreProperties>
</file>