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07efcfc244f54" w:history="1">
              <w:r>
                <w:rPr>
                  <w:rStyle w:val="Hyperlink"/>
                </w:rPr>
                <w:t>2025-2031年中国蓄热式热力氧化炉行业调研与市场前景预测报告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07efcfc244f54" w:history="1">
              <w:r>
                <w:rPr>
                  <w:rStyle w:val="Hyperlink"/>
                </w:rPr>
                <w:t>2025-2031年中国蓄热式热力氧化炉行业调研与市场前景预测报告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07efcfc244f54" w:history="1">
                <w:r>
                  <w:rPr>
                    <w:rStyle w:val="Hyperlink"/>
                  </w:rPr>
                  <w:t>https://www.20087.com/2/80/XuReShiReLiYangHuaLuQianJing.html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热式热力氧化炉（RTO）是工业挥发性有机物（VOCs）治理的核心设备，通过高温氧化将有机污染物转化为二氧化碳和水，广泛应用于涂装、印刷、化工与制药行业。蓄热式热力氧化炉采用三室或多室结构，利用陶瓷蓄热体高效回收氧化反应热能，使热回收效率达到95%以上，显著降低辅助燃料消耗。燃烧室温度稳定在750℃至850℃，确保VOCs去除率高于99%。系统集成废气预处理、切换阀组、燃烧器与余热利用模块，支持连续稳定运行。控制逻辑精确管理阀门切换时序与温度波动，防止“热冲击”与排放超标。设备具备自动吹扫、熄火保护与紧急排放功能，符合安全生产规范。结构材质选用耐高温合金钢与陶瓷纤维保温层，确保长期运行可靠性。</w:t>
      </w:r>
      <w:r>
        <w:rPr>
          <w:rFonts w:hint="eastAsia"/>
        </w:rPr>
        <w:br/>
      </w:r>
      <w:r>
        <w:rPr>
          <w:rFonts w:hint="eastAsia"/>
        </w:rPr>
        <w:t>　　未来，蓄热式热力氧化炉将向低碳运行、智能调控与资源化集成方向发展。能源系统将优化，发展与太阳能集热、生物质燃料或氢能源的耦合模式，减少化石燃料依赖与碳排放。氧化工艺将创新，探索催化辅助氧化路径，在保持高去除率的同时降低反应温度，延长设备寿命。智能控制将深化，集成多点温度、压力与成分监测，实现基于排放负荷的自适应风量调节与燃烧优化。余热利用将拓展，开发蒸汽、热水或热油产出模块，用于工艺加热或建筑供暖，提升能源综合利用效率。模块化设计将普及，支持工厂预制与现场快速组装，缩短建设周期。此外，设备将更深度融入园区循环经济体系，与溶剂回收、生物处理等技术协同，构建多级净化与资源回用网络，推动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07efcfc244f54" w:history="1">
        <w:r>
          <w:rPr>
            <w:rStyle w:val="Hyperlink"/>
          </w:rPr>
          <w:t>2025-2031年中国蓄热式热力氧化炉行业调研与市场前景预测报告</w:t>
        </w:r>
      </w:hyperlink>
      <w:r>
        <w:rPr>
          <w:rFonts w:hint="eastAsia"/>
        </w:rPr>
        <w:t>》系统研究了蓄热式热力氧化炉行业，内容涵盖蓄热式热力氧化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蓄热式热力氧化炉行业概述</w:t>
      </w:r>
      <w:r>
        <w:rPr>
          <w:rFonts w:hint="eastAsia"/>
        </w:rPr>
        <w:br/>
      </w:r>
      <w:r>
        <w:rPr>
          <w:rFonts w:hint="eastAsia"/>
        </w:rPr>
        <w:t>　　第一节 蓄热式热力氧化炉定义与分类</w:t>
      </w:r>
      <w:r>
        <w:rPr>
          <w:rFonts w:hint="eastAsia"/>
        </w:rPr>
        <w:br/>
      </w:r>
      <w:r>
        <w:rPr>
          <w:rFonts w:hint="eastAsia"/>
        </w:rPr>
        <w:t>　　第二节 蓄热式热力氧化炉应用领域</w:t>
      </w:r>
      <w:r>
        <w:rPr>
          <w:rFonts w:hint="eastAsia"/>
        </w:rPr>
        <w:br/>
      </w:r>
      <w:r>
        <w:rPr>
          <w:rFonts w:hint="eastAsia"/>
        </w:rPr>
        <w:t>　　第三节 蓄热式热力氧化炉行业经济指标分析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蓄热式热力氧化炉产业链及经营模式分析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三、蓄热式热力氧化炉销售模式及销售渠道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全球蓄热式热力氧化炉市场发展综述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2019-2024年全球蓄热式热力氧化炉市场规模与趋势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主要国家与地区蓄热式热力氧化炉市场分析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2025-2031年全球蓄热式热力氧化炉行业发展趋势与前景预测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中国蓄热式热力氧化炉行业市场分析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2024-2025年蓄热式热力氧化炉产能与投资动态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一、国内蓄热式热力氧化炉产能及利用情况</w:t>
      </w:r>
      <w:r>
        <w:rPr>
          <w:rFonts w:hint="eastAsia"/>
        </w:rPr>
        <w:br/>
      </w:r>
      <w:r>
        <w:rPr>
          <w:rFonts w:hint="eastAsia"/>
        </w:rPr>
        <w:t>　　　　二、蓄热式热力氧化炉产能扩张与投资动态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2025-2031年蓄热式热力氧化炉行业产量统计与趋势预测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一、2019-2024年蓄热式热力氧化炉行业产量数据统计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1、2019-2024年蓄热式热力氧化炉产量及增长趋势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2、2019-2024年蓄热式热力氧化炉细分产品产量及份额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二、影响蓄热式热力氧化炉产量的关键因素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三、2025-2031年蓄热式热力氧化炉产量预测</w:t>
      </w:r>
      <w:r>
        <w:rPr>
          <w:rFonts w:hint="eastAsia"/>
        </w:rPr>
        <w:br/>
      </w:r>
      <w:r>
        <w:rPr>
          <w:rFonts w:hint="eastAsia"/>
        </w:rPr>
        <w:t>　　第三节 2025-2031年蓄热式热力氧化炉市场需求与销售分析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一、2024-2025年蓄热式热力氧化炉行业需求现状</w:t>
      </w:r>
      <w:r>
        <w:rPr>
          <w:rFonts w:hint="eastAsia"/>
        </w:rPr>
        <w:br/>
      </w:r>
      <w:r>
        <w:rPr>
          <w:rFonts w:hint="eastAsia"/>
        </w:rPr>
        <w:t>　　　　二、蓄热式热力氧化炉客户群体与需求特点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三、2019-2024年蓄热式热力氧化炉行业销售规模分析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四、2025-2031年蓄热式热力氧化炉市场增长潜力与规模预测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中国蓄热式热力氧化炉细分市场与下游应用领域分析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蓄热式热力氧化炉细分市场分析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一、2024-2025年蓄热式热力氧化炉主要细分产品市场现状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蓄热式热力氧化炉下游应用与客户群体分析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一、2024-2025年蓄热式热力氧化炉各应用领域市场现状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2024-2025年蓄热式热力氧化炉行业技术发展现状及趋势分析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蓄热式热力氧化炉行业技术发展现状分析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国内外蓄热式热力氧化炉行业技术差异与原因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蓄热式热力氧化炉行业技术发展方向、趋势预测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提升蓄热式热力氧化炉行业技术能力策略建议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蓄热式热力氧化炉价格机制与竞争策略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一、2019-2024年蓄热式热力氧化炉市场价格走势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蓄热式热力氧化炉定价策略与方法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2025-2031年蓄热式热力氧化炉价格竞争态势与趋势预测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中国蓄热式热力氧化炉行业重点区域市场研究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2024-2025年重点区域蓄热式热力氧化炉市场发展概况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二、2019-2024年蓄热式热力氧化炉市场需求规模情况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三、2025-2031年蓄热式热力氧化炉行业发展潜力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二、2019-2024年蓄热式热力氧化炉市场需求规模情况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三、2025-2031年蓄热式热力氧化炉行业发展潜力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二、2019-2024年蓄热式热力氧化炉市场需求规模情况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三、2025-2031年蓄热式热力氧化炉行业发展潜力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二、2019-2024年蓄热式热力氧化炉市场需求规模情况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三、2025-2031年蓄热式热力氧化炉行业发展潜力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二、2019-2024年蓄热式热力氧化炉市场需求规模情况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三、2025-2031年蓄热式热力氧化炉行业发展潜力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2019-2024年中国蓄热式热力氧化炉行业进出口情况分析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蓄热式热力氧化炉行业进口情况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一、2019-2024年蓄热式热力氧化炉进口规模及增长情况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二、蓄热式热力氧化炉主要进口来源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蓄热式热力氧化炉行业出口情况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一、2019-2024年蓄热式热力氧化炉出口规模及增长情况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二、蓄热式热力氧化炉主要出口目的地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2019-2024年中国蓄热式热力氧化炉行业总体发展与财务状况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2019-2024年中国蓄热式热力氧化炉行业规模情况</w:t>
      </w:r>
      <w:r>
        <w:rPr>
          <w:rFonts w:hint="eastAsia"/>
        </w:rPr>
        <w:br/>
      </w:r>
      <w:r>
        <w:rPr>
          <w:rFonts w:hint="eastAsia"/>
        </w:rPr>
        <w:t>　　　　一、蓄热式热力氧化炉行业企业数量规模</w:t>
      </w:r>
      <w:r>
        <w:rPr>
          <w:rFonts w:hint="eastAsia"/>
        </w:rPr>
        <w:br/>
      </w:r>
      <w:r>
        <w:rPr>
          <w:rFonts w:hint="eastAsia"/>
        </w:rPr>
        <w:t>　　　　二、蓄热式热力氧化炉行业从业人员规模</w:t>
      </w:r>
      <w:r>
        <w:rPr>
          <w:rFonts w:hint="eastAsia"/>
        </w:rPr>
        <w:br/>
      </w:r>
      <w:r>
        <w:rPr>
          <w:rFonts w:hint="eastAsia"/>
        </w:rPr>
        <w:t>　　　　三、蓄热式热力氧化炉行业市场敏感性分析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2019-2024年中国蓄热式热力氧化炉行业财务能力分析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一、蓄热式热力氧化炉行业盈利能力</w:t>
      </w:r>
      <w:r>
        <w:rPr>
          <w:rFonts w:hint="eastAsia"/>
        </w:rPr>
        <w:br/>
      </w:r>
      <w:r>
        <w:rPr>
          <w:rFonts w:hint="eastAsia"/>
        </w:rPr>
        <w:t>　　　　二、蓄热式热力氧化炉行业偿债能力</w:t>
      </w:r>
      <w:r>
        <w:rPr>
          <w:rFonts w:hint="eastAsia"/>
        </w:rPr>
        <w:br/>
      </w:r>
      <w:r>
        <w:rPr>
          <w:rFonts w:hint="eastAsia"/>
        </w:rPr>
        <w:t>　　　　三、蓄热式热力氧化炉行业营运能力</w:t>
      </w:r>
      <w:r>
        <w:rPr>
          <w:rFonts w:hint="eastAsia"/>
        </w:rPr>
        <w:br/>
      </w:r>
      <w:r>
        <w:rPr>
          <w:rFonts w:hint="eastAsia"/>
        </w:rPr>
        <w:t>　　　　四、蓄热式热力氧化炉行业发展能力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蓄热式热力氧化炉行业重点企业调研分析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二、企业蓄热式热力氧化炉业务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二、企业蓄热式热力氧化炉业务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二、企业蓄热式热力氧化炉业务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二、企业蓄热式热力氧化炉业务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二、企业蓄热式热力氧化炉业务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二、企业蓄热式热力氧化炉业务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中国蓄热式热力氧化炉行业竞争格局分析</w:t>
      </w:r>
      <w:r>
        <w:rPr>
          <w:rFonts w:hint="eastAsia"/>
        </w:rPr>
        <w:br/>
      </w:r>
      <w:r>
        <w:rPr>
          <w:rFonts w:hint="eastAsia"/>
        </w:rPr>
        <w:t>　　第一节 蓄热式热力氧化炉行业竞争格局总览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2024-2025年蓄热式热力氧化炉行业竞争力分析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2019-2024年蓄热式热力氧化炉行业企业并购活动分析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2024-2025年蓄热式热力氧化炉行业会展与招投标活动分析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一、蓄热式热力氧化炉行业会展活动及其市场影响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2025年中国蓄热式热力氧化炉企业发展企业发展策略与建议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蓄热式热力氧化炉销售模式与渠道策略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蓄热式热力氧化炉品牌与市场推广策略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蓄热式热力氧化炉研发投入与技术创新能力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蓄热式热力氧化炉合作联盟与资源整合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中国蓄热式热力氧化炉行业风险与对策</w:t>
      </w:r>
      <w:r>
        <w:rPr>
          <w:rFonts w:hint="eastAsia"/>
        </w:rPr>
        <w:br/>
      </w:r>
      <w:r>
        <w:rPr>
          <w:rFonts w:hint="eastAsia"/>
        </w:rPr>
        <w:t>　　第一节 蓄热式热力氧化炉行业SWOT分析</w:t>
      </w:r>
      <w:r>
        <w:rPr>
          <w:rFonts w:hint="eastAsia"/>
        </w:rPr>
        <w:br/>
      </w:r>
      <w:r>
        <w:rPr>
          <w:rFonts w:hint="eastAsia"/>
        </w:rPr>
        <w:t>　　　　一、蓄热式热力氧化炉行业优势</w:t>
      </w:r>
      <w:r>
        <w:rPr>
          <w:rFonts w:hint="eastAsia"/>
        </w:rPr>
        <w:br/>
      </w:r>
      <w:r>
        <w:rPr>
          <w:rFonts w:hint="eastAsia"/>
        </w:rPr>
        <w:t>　　　　二、蓄热式热力氧化炉行业劣势</w:t>
      </w:r>
      <w:r>
        <w:rPr>
          <w:rFonts w:hint="eastAsia"/>
        </w:rPr>
        <w:br/>
      </w:r>
      <w:r>
        <w:rPr>
          <w:rFonts w:hint="eastAsia"/>
        </w:rPr>
        <w:t>　　　　三、蓄热式热力氧化炉市场机会</w:t>
      </w:r>
      <w:r>
        <w:rPr>
          <w:rFonts w:hint="eastAsia"/>
        </w:rPr>
        <w:br/>
      </w:r>
      <w:r>
        <w:rPr>
          <w:rFonts w:hint="eastAsia"/>
        </w:rPr>
        <w:t>　　　　四、蓄热式热力氧化炉市场威胁</w:t>
      </w:r>
      <w:r>
        <w:rPr>
          <w:rFonts w:hint="eastAsia"/>
        </w:rPr>
        <w:br/>
      </w:r>
      <w:r>
        <w:rPr>
          <w:rFonts w:hint="eastAsia"/>
        </w:rPr>
        <w:t>　　第二节 蓄热式热力氧化炉行业风险及对策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2025-2031年中国蓄热式热力氧化炉行业前景与发展趋势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2024-2025年蓄热式热力氧化炉行业发展环境分析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一、蓄热式热力氧化炉行业主管部门与监管体制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二、蓄热式热力氧化炉行业主要法律法规及政策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三、蓄热式热力氧化炉行业标准与质量监管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2025-2031年蓄热式热力氧化炉行业发展趋势与方向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2025-2031年蓄热式热力氧化炉行业发展潜力与机遇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蓄热式热力氧化炉行业研究结论与建议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蓄热式热力氧化炉行业发展建议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2019-2024年中国蓄热式热力氧化炉市场规模及增长情况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2019-2024年中国蓄热式热力氧化炉行业产能及增长趋势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2025-2031年中国蓄热式热力氧化炉行业产能预测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2019-2024年中国蓄热式热力氧化炉行业产量及增长趋势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2025-2031年中国蓄热式热力氧化炉行业产量预测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2019-2024年中国蓄热式热力氧化炉行业市场需求及增长情况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2025-2031年中国蓄热式热力氧化炉行业市场需求预测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2019-2024年中国蓄热式热力氧化炉行业利润及增长情况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**地区蓄热式热力氧化炉市场规模及增长情况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**地区蓄热式热力氧化炉行业市场需求情况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**地区蓄热式热力氧化炉市场规模及增长情况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**地区蓄热式热力氧化炉行业市场需求情况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2019-2024年中国蓄热式热力氧化炉行业进口量及增速统计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2019-2024年中国蓄热式热力氧化炉行业出口量及增速统计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蓄热式热力氧化炉重点企业经营情况分析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2025年蓄热式热力氧化炉行业壁垒</w:t>
      </w:r>
      <w:r>
        <w:rPr>
          <w:rFonts w:hint="eastAsia"/>
        </w:rPr>
        <w:br/>
      </w:r>
      <w:r>
        <w:rPr>
          <w:rFonts w:hint="eastAsia"/>
        </w:rPr>
        <w:t>　　图表 2025年蓄热式热力氧化炉市场前景分析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2025-2031年中国蓄热式热力氧化炉市场需求预测</w:t>
      </w:r>
      <w:r>
        <w:rPr>
          <w:rFonts w:hint="eastAsia"/>
        </w:rPr>
        <w:br/>
      </w:r>
      <w:r>
        <w:rPr>
          <w:rFonts w:hint="eastAsia"/>
        </w:rPr>
        <w:t>　　图表 2025年蓄热式热力氧化炉发展趋势预测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07efcfc244f54" w:history="1">
        <w:r>
          <w:rPr>
            <w:rStyle w:val="Hyperlink"/>
          </w:rPr>
          <w:t>2025-2031年中国蓄热式热力氧化炉行业调研与市场前景预测报告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07efcfc244f54" w:history="1">
        <w:r>
          <w:rPr>
            <w:rStyle w:val="Hyperlink"/>
          </w:rPr>
          <w:t>https://www.20087.com/2/80/XuReShiReLiYangHuaLuQianJing.html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热点：蓄热式燃烧炉、蓄热式热力氧化炉图片、蓄热式氧化炉RTO、蓄热式氧化炉设计计算、直燃式热氧化炉、蓄热式氧化炉结构图、蓄热式热力焚化炉产品特色、蓄热式热氧化器、蓄热氧化炉标准规范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c16e55e404e5b" w:history="1">
      <w:r>
        <w:rPr>
          <w:rStyle w:val="Hyperlink"/>
        </w:rPr>
        <w:t>2025-2031年中国蓄热式热力氧化炉行业调研与市场前景预测报告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uReShiReLiYangHuaLuQianJing.html" TargetMode="External" Id="Rc4107efcfc24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uReShiReLiYangHuaLuQianJing.html" TargetMode="External" Id="Rd03c16e55e40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2025-09-13T05:18:50Z</dcterms:created>
  <dcterms:modified xsi:type="dcterms:W3CDTF">2025-09-13T06:18:50Z</dcterms:modified>
  <dc:subject>2025-2031年中国蓄热式热力氧化炉行业调研与市场前景预测报告</dc:subject>
  <dc:title>2025-2031年中国蓄热式热力氧化炉行业调研与市场前景预测报告</dc:title>
  <cp:keywords>2025-2031年中国蓄热式热力氧化炉行业调研与市场前景预测报告</cp:keywords>
  <dc:description>2025-2031年中国蓄热式热力氧化炉行业调研与市场前景预测报告</dc:description>
</cp:coreProperties>
</file>