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76da44214f52" w:history="1">
              <w:r>
                <w:rPr>
                  <w:rStyle w:val="Hyperlink"/>
                </w:rPr>
                <w:t>2025-2031年中国动漫授权市场调研与前景趋势报告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76da44214f52" w:history="1">
              <w:r>
                <w:rPr>
                  <w:rStyle w:val="Hyperlink"/>
                </w:rPr>
                <w:t>2025-2031年中国动漫授权市场调研与前景趋势报告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76da44214f52" w:history="1">
                <w:r>
                  <w:rPr>
                    <w:rStyle w:val="Hyperlink"/>
                  </w:rPr>
                  <w:t>https://www.20087.com/2/00/DongManShouQuanFaZhanQuShi.html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授权业务在全球范围内蓬勃发展，涵盖了影视、游戏、出版、玩具、服装等多个领域。随着互联网和社交媒体的普及，动漫作品的传播速度和范围大大增加，粉丝群体的壮大为授权业务提供了广阔的市场。同时，IP（知识产权）价值的挖掘和产业链的完善，使得动漫授权成为文化娱乐产业的重要盈利模式之一。</w:t>
      </w:r>
      <w:r>
        <w:rPr>
          <w:rFonts w:hint="eastAsia"/>
        </w:rPr>
        <w:br/>
      </w:r>
      <w:r>
        <w:rPr>
          <w:rFonts w:hint="eastAsia"/>
        </w:rPr>
        <w:t>　　未来，动漫授权将更加注重内容的原创性和国际影响力。随着全球化的加深，具有独特文化背景和广泛吸引力的动漫IP将更受欢迎，跨文化的故事讲述和多元化的角色设定将成为趋势。同时，数字化和虚拟现实（VR）技术的应用将创造新的授权机会，如虚拟偶像、沉浸式体验和在线互动娱乐。此外，品牌联名和跨界合作将推动动漫授权向更广泛的消费品领域延伸，强化IP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76da44214f52" w:history="1">
        <w:r>
          <w:rPr>
            <w:rStyle w:val="Hyperlink"/>
          </w:rPr>
          <w:t>2025-2031年中国动漫授权市场调研与前景趋势报告</w:t>
        </w:r>
      </w:hyperlink>
      <w:r>
        <w:rPr>
          <w:rFonts w:hint="eastAsia"/>
        </w:rPr>
        <w:t>》专业、系统地分析了动漫授权行业现状，包括市场需求、市场规模及价格动态，全面梳理了动漫授权产业链结构，并对动漫授权细分市场进行了探究。动漫授权报告基于详实数据，科学预测了动漫授权市场发展前景和发展趋势，同时剖析了动漫授权品牌竞争、市场集中度以及重点企业的市场地位。在识别风险与机遇的基础上，动漫授权报告提出了针对性的发展策略和建议。动漫授权报告为动漫授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动漫授权产业概述</w:t>
      </w:r>
      <w:r>
        <w:rPr>
          <w:rFonts w:hint="eastAsia"/>
        </w:rPr>
        <w:br/>
      </w:r>
      <w:r>
        <w:rPr>
          <w:rFonts w:hint="eastAsia"/>
        </w:rPr>
        <w:t>　　第一节 动漫授权定义</w:t>
      </w:r>
      <w:r>
        <w:rPr>
          <w:rFonts w:hint="eastAsia"/>
        </w:rPr>
        <w:br/>
      </w:r>
      <w:r>
        <w:rPr>
          <w:rFonts w:hint="eastAsia"/>
        </w:rPr>
        <w:t>　　第二节 动漫授权行业特点</w:t>
      </w:r>
      <w:r>
        <w:rPr>
          <w:rFonts w:hint="eastAsia"/>
        </w:rPr>
        <w:br/>
      </w:r>
      <w:r>
        <w:rPr>
          <w:rFonts w:hint="eastAsia"/>
        </w:rPr>
        <w:t>　　第三节 动漫授权产业链分析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2024-2025年中国动漫授权行业运行环境分析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一、动漫授权行业监管体制</w:t>
      </w:r>
      <w:r>
        <w:rPr>
          <w:rFonts w:hint="eastAsia"/>
        </w:rPr>
        <w:br/>
      </w:r>
      <w:r>
        <w:rPr>
          <w:rFonts w:hint="eastAsia"/>
        </w:rPr>
        <w:t>　　　　二、动漫授权行业主要法规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三、主要动漫授权产业政策</w:t>
      </w:r>
      <w:r>
        <w:rPr>
          <w:rFonts w:hint="eastAsia"/>
        </w:rPr>
        <w:br/>
      </w:r>
      <w:r>
        <w:rPr>
          <w:rFonts w:hint="eastAsia"/>
        </w:rPr>
        <w:t>　　第三节 中国动漫授权产业社会环境分析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国外动漫授权行业发展态势分析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国外主要国家动漫授权市场现状</w:t>
      </w:r>
      <w:r>
        <w:rPr>
          <w:rFonts w:hint="eastAsia"/>
        </w:rPr>
        <w:br/>
      </w:r>
      <w:r>
        <w:rPr>
          <w:rFonts w:hint="eastAsia"/>
        </w:rPr>
        <w:t>　　第三节 国外动漫授权行业发展趋势预测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中国动漫授权行业市场分析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2019-2024年中国动漫授权行业规模情况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2019-2024年中国动漫授权市场规模情况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2019-2024年中国动漫授权行业盈利情况分析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2019-2024年中国动漫授权市场需求状况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2019-2024年中国动漫授权行业市场供给状况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2019-2024年动漫授权行业市场供需平衡状况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中国重点地区动漫授权行业市场调研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国内动漫授权行业价格回顾</w:t>
      </w:r>
      <w:r>
        <w:rPr>
          <w:rFonts w:hint="eastAsia"/>
        </w:rPr>
        <w:br/>
      </w:r>
      <w:r>
        <w:rPr>
          <w:rFonts w:hint="eastAsia"/>
        </w:rPr>
        <w:t>　　第二节 国内动漫授权行业价格走势预测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中国动漫授权行业客户调研</w:t>
      </w:r>
      <w:r>
        <w:rPr>
          <w:rFonts w:hint="eastAsia"/>
        </w:rPr>
        <w:br/>
      </w:r>
      <w:r>
        <w:rPr>
          <w:rFonts w:hint="eastAsia"/>
        </w:rPr>
        <w:t>　　　　一、动漫授权行业客户偏好调查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三、动漫授权品牌忠诚度调查</w:t>
      </w:r>
      <w:r>
        <w:rPr>
          <w:rFonts w:hint="eastAsia"/>
        </w:rPr>
        <w:br/>
      </w:r>
      <w:r>
        <w:rPr>
          <w:rFonts w:hint="eastAsia"/>
        </w:rPr>
        <w:t>　　　　四、动漫授权行业客户消费理念调研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2025年动漫授权行业集中度分析</w:t>
      </w:r>
      <w:r>
        <w:rPr>
          <w:rFonts w:hint="eastAsia"/>
        </w:rPr>
        <w:br/>
      </w:r>
      <w:r>
        <w:rPr>
          <w:rFonts w:hint="eastAsia"/>
        </w:rPr>
        <w:t>　　　　一、动漫授权市场集中度分析</w:t>
      </w:r>
      <w:r>
        <w:rPr>
          <w:rFonts w:hint="eastAsia"/>
        </w:rPr>
        <w:br/>
      </w:r>
      <w:r>
        <w:rPr>
          <w:rFonts w:hint="eastAsia"/>
        </w:rPr>
        <w:t>　　　　二、动漫授权企业集中度分析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三、我国动漫授权市场竞争趋势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动漫授权行业企业经营策略研究分析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动漫授权企业多样化经营策略分析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一、动漫授权企业多样化经营情况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二、现行动漫授权行业多样化经营的方向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大型动漫授权企业集团未来发展策略分析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对中小动漫授权企业生产经营的建议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动漫授权行业投资风险与控制策略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动漫授权行业SWOT模型分析</w:t>
      </w:r>
      <w:r>
        <w:rPr>
          <w:rFonts w:hint="eastAsia"/>
        </w:rPr>
        <w:br/>
      </w:r>
      <w:r>
        <w:rPr>
          <w:rFonts w:hint="eastAsia"/>
        </w:rPr>
        <w:t>　　　　一、动漫授权行业优势分析</w:t>
      </w:r>
      <w:r>
        <w:rPr>
          <w:rFonts w:hint="eastAsia"/>
        </w:rPr>
        <w:br/>
      </w:r>
      <w:r>
        <w:rPr>
          <w:rFonts w:hint="eastAsia"/>
        </w:rPr>
        <w:t>　　　　二、动漫授权行业劣势分析</w:t>
      </w:r>
      <w:r>
        <w:rPr>
          <w:rFonts w:hint="eastAsia"/>
        </w:rPr>
        <w:br/>
      </w:r>
      <w:r>
        <w:rPr>
          <w:rFonts w:hint="eastAsia"/>
        </w:rPr>
        <w:t>　　　　三、动漫授权行业机会分析</w:t>
      </w:r>
      <w:r>
        <w:rPr>
          <w:rFonts w:hint="eastAsia"/>
        </w:rPr>
        <w:br/>
      </w:r>
      <w:r>
        <w:rPr>
          <w:rFonts w:hint="eastAsia"/>
        </w:rPr>
        <w:t>　　　　四、动漫授权行业风险分析</w:t>
      </w:r>
      <w:r>
        <w:rPr>
          <w:rFonts w:hint="eastAsia"/>
        </w:rPr>
        <w:br/>
      </w:r>
      <w:r>
        <w:rPr>
          <w:rFonts w:hint="eastAsia"/>
        </w:rPr>
        <w:t>　　第二节 动漫授权行业投资风险及控制策略分析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2025-2031年中国动漫授权行业投资潜力及发展趋势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2025-2031年动漫授权行业投资潜力分析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一、动漫授权行业重点可投资领域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二、动漫授权行业目标市场需求潜力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三、动漫授权行业投资潜力综合评判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(中-智-林)2025-2031年中国动漫授权行业发展趋势分析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一、2025年动漫授权市场前景分析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二、2025年动漫授权发展趋势预测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三、2025-2031年我国动漫授权行业发展剖析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五、未来动漫授权行业发展变局剖析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动漫授权行业历程</w:t>
      </w:r>
      <w:r>
        <w:rPr>
          <w:rFonts w:hint="eastAsia"/>
        </w:rPr>
        <w:br/>
      </w:r>
      <w:r>
        <w:rPr>
          <w:rFonts w:hint="eastAsia"/>
        </w:rPr>
        <w:t>　　图表 动漫授权行业生命周期</w:t>
      </w:r>
      <w:r>
        <w:rPr>
          <w:rFonts w:hint="eastAsia"/>
        </w:rPr>
        <w:br/>
      </w:r>
      <w:r>
        <w:rPr>
          <w:rFonts w:hint="eastAsia"/>
        </w:rPr>
        <w:t>　　图表 动漫授权行业产业链分析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2019-2024年动漫授权行业市场容量分析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2019-2024年中国动漫授权市场需求量及增速统计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2025年中国动漫授权行业需求领域分布格局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2025年中国动漫授权进口国家及地区分析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2025年中国动漫授权出口国家及地区分析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2025-2031年中国动漫授权发展趋势预测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76da44214f52" w:history="1">
        <w:r>
          <w:rPr>
            <w:rStyle w:val="Hyperlink"/>
          </w:rPr>
          <w:t>2025-2031年中国动漫授权市场调研与前景趋势报告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76da44214f52" w:history="1">
        <w:r>
          <w:rPr>
            <w:rStyle w:val="Hyperlink"/>
          </w:rPr>
          <w:t>https://www.20087.com/2/00/DongManShouQuanFaZhanQuShi.html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热点：怎样得到动漫官方授权、动漫授权展览会、开放版权的动漫、动漫授权费用、动漫代理公司、日漫授权费、日本动漫版权、ip动漫授权、动漫ip授权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d618c3e3450c" w:history="1">
      <w:r>
        <w:rPr>
          <w:rStyle w:val="Hyperlink"/>
        </w:rPr>
        <w:t>2025-2031年中国动漫授权市场调研与前景趋势报告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ongManShouQuanFaZhanQuShi.html" TargetMode="External" Id="Rb30076da4421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ongManShouQuanFaZhanQuShi.html" TargetMode="External" Id="R6cf7d618c3e3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2024-12-03T08:08:00Z</dcterms:created>
  <dcterms:modified xsi:type="dcterms:W3CDTF">2024-12-03T09:08:00Z</dcterms:modified>
  <dc:subject>2025-2031年中国动漫授权市场调研与前景趋势报告</dc:subject>
  <dc:title>2025-2031年中国动漫授权市场调研与前景趋势报告</dc:title>
  <cp:keywords>2025-2031年中国动漫授权市场调研与前景趋势报告</cp:keywords>
  <dc:description>2025-2031年中国动漫授权市场调研与前景趋势报告</dc:description>
</cp:coreProperties>
</file>