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14a04a7724155" w:history="1">
              <w:r>
                <w:rPr>
                  <w:rStyle w:val="Hyperlink"/>
                </w:rPr>
                <w:t>2025-2031年中国娱乐体育行业现状与行业前景分析报告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14a04a7724155" w:history="1">
              <w:r>
                <w:rPr>
                  <w:rStyle w:val="Hyperlink"/>
                </w:rPr>
                <w:t>2025-2031年中国娱乐体育行业现状与行业前景分析报告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14a04a7724155" w:history="1">
                <w:r>
                  <w:rPr>
                    <w:rStyle w:val="Hyperlink"/>
                  </w:rPr>
                  <w:t>https://www.20087.com/2/00/YuLeTiYuDeXianZhuangYuFaZhanQianJing.html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体育包括各类休闲运动和竞技活动，旨在提供健康的生活方式和个人发展的机会。近年来，随着人们对健康生活方式的追求和社会经济水平的提高，娱乐体育在设施改善、技术创新及服务多样化方面取得了长足进步。现代娱乐体育不仅提供了更多样化的运动项目选择，还通过引入虚拟现实(VR)和增强现实(AR)技术增强了参与者的体验感，并且加强了社区建设和赛事组织，提高了公众参与的积极性。</w:t>
      </w:r>
      <w:r>
        <w:rPr>
          <w:rFonts w:hint="eastAsia"/>
        </w:rPr>
        <w:br/>
      </w:r>
      <w:r>
        <w:rPr>
          <w:rFonts w:hint="eastAsia"/>
        </w:rPr>
        <w:t>　　未来，娱乐体育的发展将更加注重高效能与个性化体验。一方面，借助先进的数字技术和人工智能算法，进一步优化用户体验和互动性，满足不同用户群体的需求；另一方面，结合大数据分析和健康管理理念，开发出能够根据个人体能状况提供定制化训练计划的智能健身系统。此外，随着社会对体育活动重要性的认识加深，探索透明化和公开化的运营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c14a04a7724155" w:history="1">
        <w:r>
          <w:rPr>
            <w:rStyle w:val="Hyperlink"/>
          </w:rPr>
          <w:t>2025-2031年中国娱乐体育行业现状与行业前景分析报告</w:t>
        </w:r>
      </w:hyperlink>
      <w:r>
        <w:rPr>
          <w:rFonts w:hint="eastAsia"/>
        </w:rPr>
        <w:t>深入调研分析了我国娱乐体育行业的现状、市场规模、竞争格局以及所面临的风险与机遇。该报告结合娱乐体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娱乐体育产业概述</w:t>
      </w:r>
      <w:r>
        <w:rPr>
          <w:rFonts w:hint="eastAsia"/>
        </w:rPr>
        <w:br/>
      </w:r>
      <w:r>
        <w:rPr>
          <w:rFonts w:hint="eastAsia"/>
        </w:rPr>
        <w:t>　　第一节 娱乐体育定义与分类</w:t>
      </w:r>
      <w:r>
        <w:rPr>
          <w:rFonts w:hint="eastAsia"/>
        </w:rPr>
        <w:br/>
      </w:r>
      <w:r>
        <w:rPr>
          <w:rFonts w:hint="eastAsia"/>
        </w:rPr>
        <w:t>　　第二节 娱乐体育产业链结构及关键环节剖析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娱乐体育商业模式与盈利模式解析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娱乐体育经济指标与行业评估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全球娱乐体育市场发展综述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2020-2024年全球娱乐体育市场规模及增长趋势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主要国家与地区娱乐体育市场对比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2025-2031年全球娱乐体育行业发展趋势与前景预测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国际娱乐体育市场发展趋势及对我国启示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二、对我国娱乐体育市场的借鉴意义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中国娱乐体育行业市场规模分析与预测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娱乐体育市场的总体规模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一、2020-2024年娱乐体育市场规模变化及趋势分析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二、2025年娱乐体育行业市场规模特点</w:t>
      </w:r>
      <w:r>
        <w:rPr>
          <w:rFonts w:hint="eastAsia"/>
        </w:rPr>
        <w:br/>
      </w:r>
      <w:r>
        <w:rPr>
          <w:rFonts w:hint="eastAsia"/>
        </w:rPr>
        <w:t>　　第二节 娱乐体育市场规模的构成</w:t>
      </w:r>
      <w:r>
        <w:rPr>
          <w:rFonts w:hint="eastAsia"/>
        </w:rPr>
        <w:br/>
      </w:r>
      <w:r>
        <w:rPr>
          <w:rFonts w:hint="eastAsia"/>
        </w:rPr>
        <w:t>　　　　一、娱乐体育客户群体特征与偏好分析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二、不同类型娱乐体育市场规模分布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三、各地区娱乐体育市场规模差异与特点</w:t>
      </w:r>
      <w:r>
        <w:rPr>
          <w:rFonts w:hint="eastAsia"/>
        </w:rPr>
        <w:br/>
      </w:r>
      <w:r>
        <w:rPr>
          <w:rFonts w:hint="eastAsia"/>
        </w:rPr>
        <w:t>　　第三节 娱乐体育市场规模的预测与展望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一、未来几年娱乐体育市场规模增长预测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2020-2024年中国娱乐体育行业总体发展与财务状况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2020-2024年娱乐体育行业规模情况</w:t>
      </w:r>
      <w:r>
        <w:rPr>
          <w:rFonts w:hint="eastAsia"/>
        </w:rPr>
        <w:br/>
      </w:r>
      <w:r>
        <w:rPr>
          <w:rFonts w:hint="eastAsia"/>
        </w:rPr>
        <w:t>　　　　一、娱乐体育行业企业数量规模</w:t>
      </w:r>
      <w:r>
        <w:rPr>
          <w:rFonts w:hint="eastAsia"/>
        </w:rPr>
        <w:br/>
      </w:r>
      <w:r>
        <w:rPr>
          <w:rFonts w:hint="eastAsia"/>
        </w:rPr>
        <w:t>　　　　二、娱乐体育行业从业人员规模</w:t>
      </w:r>
      <w:r>
        <w:rPr>
          <w:rFonts w:hint="eastAsia"/>
        </w:rPr>
        <w:br/>
      </w:r>
      <w:r>
        <w:rPr>
          <w:rFonts w:hint="eastAsia"/>
        </w:rPr>
        <w:t>　　　　三、娱乐体育行业市场敏感性分析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2020-2024年娱乐体育行业财务能力分析</w:t>
      </w:r>
      <w:r>
        <w:rPr>
          <w:rFonts w:hint="eastAsia"/>
        </w:rPr>
        <w:br/>
      </w:r>
      <w:r>
        <w:rPr>
          <w:rFonts w:hint="eastAsia"/>
        </w:rPr>
        <w:t>　　　　一、娱乐体育行业盈利能力</w:t>
      </w:r>
      <w:r>
        <w:rPr>
          <w:rFonts w:hint="eastAsia"/>
        </w:rPr>
        <w:br/>
      </w:r>
      <w:r>
        <w:rPr>
          <w:rFonts w:hint="eastAsia"/>
        </w:rPr>
        <w:t>　　　　二、娱乐体育行业偿债能力</w:t>
      </w:r>
      <w:r>
        <w:rPr>
          <w:rFonts w:hint="eastAsia"/>
        </w:rPr>
        <w:br/>
      </w:r>
      <w:r>
        <w:rPr>
          <w:rFonts w:hint="eastAsia"/>
        </w:rPr>
        <w:t>　　　　三、娱乐体育行业营运能力</w:t>
      </w:r>
      <w:r>
        <w:rPr>
          <w:rFonts w:hint="eastAsia"/>
        </w:rPr>
        <w:br/>
      </w:r>
      <w:r>
        <w:rPr>
          <w:rFonts w:hint="eastAsia"/>
        </w:rPr>
        <w:t>　　　　四、娱乐体育行业发展能力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中国娱乐体育行业细分市场调研与机会挖掘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娱乐体育细分市场（一）市场调研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娱乐体育细分市场（二）市场调研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中国娱乐体育行业区域市场调研分析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2020-2024年中国娱乐体育行业重点区域调研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一、重点地区（一）娱乐体育市场规模与特点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二、重点地区（二）娱乐体育市场规模及特点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三、重点地区（三）娱乐体育市场规模及特点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四、重点地区（四）娱乐体育市场规模及特点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不同区域娱乐体育市场的对比与启示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二、娱乐体育市场拓展策略与建议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中国娱乐体育行业的营销渠道与客户分析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娱乐体育行业渠道分析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二、各类渠道对娱乐体育行业的影响</w:t>
      </w:r>
      <w:r>
        <w:rPr>
          <w:rFonts w:hint="eastAsia"/>
        </w:rPr>
        <w:br/>
      </w:r>
      <w:r>
        <w:rPr>
          <w:rFonts w:hint="eastAsia"/>
        </w:rPr>
        <w:t>　　　　三、主要娱乐体育企业渠道策略研究</w:t>
      </w:r>
      <w:r>
        <w:rPr>
          <w:rFonts w:hint="eastAsia"/>
        </w:rPr>
        <w:br/>
      </w:r>
      <w:r>
        <w:rPr>
          <w:rFonts w:hint="eastAsia"/>
        </w:rPr>
        <w:t>　　第二节 娱乐体育行业客户分析与定位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中国娱乐体育行业竞争格局及策略选择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娱乐体育行业总体市场竞争状况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一、娱乐体育行业竞争结构分析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二、娱乐体育企业竞争格局与集中度评估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三、娱乐体育行业SWOT分析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娱乐体育行业重点企业调研分析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娱乐体育企业发展策略分析</w:t>
      </w:r>
      <w:r>
        <w:rPr>
          <w:rFonts w:hint="eastAsia"/>
        </w:rPr>
        <w:br/>
      </w:r>
      <w:r>
        <w:rPr>
          <w:rFonts w:hint="eastAsia"/>
        </w:rPr>
        <w:t>　　第一节 娱乐体育市场与销售策略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娱乐体育品牌战略思考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中国娱乐体育行业发展环境分析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二、娱乐体育行业主管部门、监管体制及相关政策法规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3、娱乐体育行业的主要法律、法规和政策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4、2025年娱乐体育行业法律法规和政策对行业的影响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二、娱乐体育消费者需求分析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一、娱乐体育技术的应用与创新</w:t>
      </w:r>
      <w:r>
        <w:rPr>
          <w:rFonts w:hint="eastAsia"/>
        </w:rPr>
        <w:br/>
      </w:r>
      <w:r>
        <w:rPr>
          <w:rFonts w:hint="eastAsia"/>
        </w:rPr>
        <w:t>　　　　二、娱乐体育行业发展的技术趋势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2025-2031年娱乐体育行业展趋势预测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2025-2031年娱乐体育市场发展前景分析</w:t>
      </w:r>
      <w:r>
        <w:rPr>
          <w:rFonts w:hint="eastAsia"/>
        </w:rPr>
        <w:br/>
      </w:r>
      <w:r>
        <w:rPr>
          <w:rFonts w:hint="eastAsia"/>
        </w:rPr>
        <w:t>　　　　一、娱乐体育市场发展潜力</w:t>
      </w:r>
      <w:r>
        <w:rPr>
          <w:rFonts w:hint="eastAsia"/>
        </w:rPr>
        <w:br/>
      </w:r>
      <w:r>
        <w:rPr>
          <w:rFonts w:hint="eastAsia"/>
        </w:rPr>
        <w:t>　　　　二、娱乐体育市场前景分析</w:t>
      </w:r>
      <w:r>
        <w:rPr>
          <w:rFonts w:hint="eastAsia"/>
        </w:rPr>
        <w:br/>
      </w:r>
      <w:r>
        <w:rPr>
          <w:rFonts w:hint="eastAsia"/>
        </w:rPr>
        <w:t>　　　　三、娱乐体育细分行业发展前景分析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2025-2031年娱乐体育发展趋势预测</w:t>
      </w:r>
      <w:r>
        <w:rPr>
          <w:rFonts w:hint="eastAsia"/>
        </w:rPr>
        <w:br/>
      </w:r>
      <w:r>
        <w:rPr>
          <w:rFonts w:hint="eastAsia"/>
        </w:rPr>
        <w:t>　　　　一、娱乐体育发展趋势预测</w:t>
      </w:r>
      <w:r>
        <w:rPr>
          <w:rFonts w:hint="eastAsia"/>
        </w:rPr>
        <w:br/>
      </w:r>
      <w:r>
        <w:rPr>
          <w:rFonts w:hint="eastAsia"/>
        </w:rPr>
        <w:t>　　　　二、娱乐体育市场规模预测</w:t>
      </w:r>
      <w:r>
        <w:rPr>
          <w:rFonts w:hint="eastAsia"/>
        </w:rPr>
        <w:br/>
      </w:r>
      <w:r>
        <w:rPr>
          <w:rFonts w:hint="eastAsia"/>
        </w:rPr>
        <w:t>　　　　三、娱乐体育细分市场发展趋势预测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未来娱乐体育行业挑战与机遇探讨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一、娱乐体育行业挑战</w:t>
      </w:r>
      <w:r>
        <w:rPr>
          <w:rFonts w:hint="eastAsia"/>
        </w:rPr>
        <w:br/>
      </w:r>
      <w:r>
        <w:rPr>
          <w:rFonts w:hint="eastAsia"/>
        </w:rPr>
        <w:t>　　　　二、娱乐体育行业机遇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娱乐体育行业研究结论及建议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对娱乐体育行业发展的建议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对娱乐体育企业和投资者的建议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娱乐体育介绍</w:t>
      </w:r>
      <w:r>
        <w:rPr>
          <w:rFonts w:hint="eastAsia"/>
        </w:rPr>
        <w:br/>
      </w:r>
      <w:r>
        <w:rPr>
          <w:rFonts w:hint="eastAsia"/>
        </w:rPr>
        <w:t>　　图表 娱乐体育图片</w:t>
      </w:r>
      <w:r>
        <w:rPr>
          <w:rFonts w:hint="eastAsia"/>
        </w:rPr>
        <w:br/>
      </w:r>
      <w:r>
        <w:rPr>
          <w:rFonts w:hint="eastAsia"/>
        </w:rPr>
        <w:t>　　图表 娱乐体育产业链分析</w:t>
      </w:r>
      <w:r>
        <w:rPr>
          <w:rFonts w:hint="eastAsia"/>
        </w:rPr>
        <w:br/>
      </w:r>
      <w:r>
        <w:rPr>
          <w:rFonts w:hint="eastAsia"/>
        </w:rPr>
        <w:t>　　图表 娱乐体育主要特点</w:t>
      </w:r>
      <w:r>
        <w:rPr>
          <w:rFonts w:hint="eastAsia"/>
        </w:rPr>
        <w:br/>
      </w:r>
      <w:r>
        <w:rPr>
          <w:rFonts w:hint="eastAsia"/>
        </w:rPr>
        <w:t>　　图表 娱乐体育政策分析</w:t>
      </w:r>
      <w:r>
        <w:rPr>
          <w:rFonts w:hint="eastAsia"/>
        </w:rPr>
        <w:br/>
      </w:r>
      <w:r>
        <w:rPr>
          <w:rFonts w:hint="eastAsia"/>
        </w:rPr>
        <w:t>　　图表 娱乐体育标准 技术</w:t>
      </w:r>
      <w:r>
        <w:rPr>
          <w:rFonts w:hint="eastAsia"/>
        </w:rPr>
        <w:br/>
      </w:r>
      <w:r>
        <w:rPr>
          <w:rFonts w:hint="eastAsia"/>
        </w:rPr>
        <w:t>　　图表 娱乐体育最新消息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2020-2024年娱乐体育行业市场容量统计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2020-2024年中国娱乐体育行业市场规模及增长情况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2020-2024年中国娱乐体育行业销售收入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2020-2024年中国娱乐体育行业利润总额分析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2020-2024年中国娱乐体育行业企业数量情况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2020-2024年中国娱乐体育行业企业平均规模情况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娱乐体育价格走势</w:t>
      </w:r>
      <w:r>
        <w:rPr>
          <w:rFonts w:hint="eastAsia"/>
        </w:rPr>
        <w:br/>
      </w:r>
      <w:r>
        <w:rPr>
          <w:rFonts w:hint="eastAsia"/>
        </w:rPr>
        <w:t>　　图表 2024年娱乐体育成本和利润分析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2024年中国娱乐体育行业竞争力分析</w:t>
      </w:r>
      <w:r>
        <w:rPr>
          <w:rFonts w:hint="eastAsia"/>
        </w:rPr>
        <w:br/>
      </w:r>
      <w:r>
        <w:rPr>
          <w:rFonts w:hint="eastAsia"/>
        </w:rPr>
        <w:t>　　图表 娱乐体育优势</w:t>
      </w:r>
      <w:r>
        <w:rPr>
          <w:rFonts w:hint="eastAsia"/>
        </w:rPr>
        <w:br/>
      </w:r>
      <w:r>
        <w:rPr>
          <w:rFonts w:hint="eastAsia"/>
        </w:rPr>
        <w:t>　　图表 娱乐体育劣势</w:t>
      </w:r>
      <w:r>
        <w:rPr>
          <w:rFonts w:hint="eastAsia"/>
        </w:rPr>
        <w:br/>
      </w:r>
      <w:r>
        <w:rPr>
          <w:rFonts w:hint="eastAsia"/>
        </w:rPr>
        <w:t>　　图表 娱乐体育机会</w:t>
      </w:r>
      <w:r>
        <w:rPr>
          <w:rFonts w:hint="eastAsia"/>
        </w:rPr>
        <w:br/>
      </w:r>
      <w:r>
        <w:rPr>
          <w:rFonts w:hint="eastAsia"/>
        </w:rPr>
        <w:t>　　图表 娱乐体育威胁</w:t>
      </w:r>
      <w:r>
        <w:rPr>
          <w:rFonts w:hint="eastAsia"/>
        </w:rPr>
        <w:br/>
      </w:r>
      <w:r>
        <w:rPr>
          <w:rFonts w:hint="eastAsia"/>
        </w:rPr>
        <w:t>　　图表 2020-2024年中国娱乐体育行业盈利能力分析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2020-2024年中国娱乐体育行业运营能力分析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2020-2024年中国娱乐体育行业偿债能力分析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2020-2024年中国娱乐体育行业发展能力分析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2020-2024年中国娱乐体育行业经营效益分析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**地区娱乐体育市场规模及增长情况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**地区娱乐体育行业市场需求情况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**地区娱乐体育市场规模及增长情况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**地区娱乐体育行业市场需求情况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**地区娱乐体育市场规模及增长情况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**地区娱乐体育行业市场需求情况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娱乐体育品牌分析</w:t>
      </w:r>
      <w:r>
        <w:rPr>
          <w:rFonts w:hint="eastAsia"/>
        </w:rPr>
        <w:br/>
      </w:r>
      <w:r>
        <w:rPr>
          <w:rFonts w:hint="eastAsia"/>
        </w:rPr>
        <w:t>　　图表 娱乐体育企业（一）概述</w:t>
      </w:r>
      <w:r>
        <w:rPr>
          <w:rFonts w:hint="eastAsia"/>
        </w:rPr>
        <w:br/>
      </w:r>
      <w:r>
        <w:rPr>
          <w:rFonts w:hint="eastAsia"/>
        </w:rPr>
        <w:t>　　图表 企业娱乐体育业务分析</w:t>
      </w:r>
      <w:r>
        <w:rPr>
          <w:rFonts w:hint="eastAsia"/>
        </w:rPr>
        <w:br/>
      </w:r>
      <w:r>
        <w:rPr>
          <w:rFonts w:hint="eastAsia"/>
        </w:rPr>
        <w:t>　　图表 娱乐体育企业（一）经营情况分析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娱乐体育企业（一）盈利能力情况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娱乐体育企业（一）偿债能力情况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娱乐体育企业（一）运营能力情况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娱乐体育企业（一）成长能力情况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娱乐体育企业（二）简介</w:t>
      </w:r>
      <w:r>
        <w:rPr>
          <w:rFonts w:hint="eastAsia"/>
        </w:rPr>
        <w:br/>
      </w:r>
      <w:r>
        <w:rPr>
          <w:rFonts w:hint="eastAsia"/>
        </w:rPr>
        <w:t>　　图表 企业娱乐体育业务</w:t>
      </w:r>
      <w:r>
        <w:rPr>
          <w:rFonts w:hint="eastAsia"/>
        </w:rPr>
        <w:br/>
      </w:r>
      <w:r>
        <w:rPr>
          <w:rFonts w:hint="eastAsia"/>
        </w:rPr>
        <w:t>　　图表 娱乐体育企业（二）经营情况分析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娱乐体育企业（二）盈利能力情况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娱乐体育企业（二）偿债能力情况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娱乐体育企业（二）运营能力情况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娱乐体育企业（二）成长能力情况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娱乐体育企业（三）概况</w:t>
      </w:r>
      <w:r>
        <w:rPr>
          <w:rFonts w:hint="eastAsia"/>
        </w:rPr>
        <w:br/>
      </w:r>
      <w:r>
        <w:rPr>
          <w:rFonts w:hint="eastAsia"/>
        </w:rPr>
        <w:t>　　图表 企业娱乐体育业务情况</w:t>
      </w:r>
      <w:r>
        <w:rPr>
          <w:rFonts w:hint="eastAsia"/>
        </w:rPr>
        <w:br/>
      </w:r>
      <w:r>
        <w:rPr>
          <w:rFonts w:hint="eastAsia"/>
        </w:rPr>
        <w:t>　　图表 娱乐体育企业（三）经营情况分析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娱乐体育企业（三）盈利能力情况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娱乐体育企业（三）偿债能力情况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娱乐体育企业（三）运营能力情况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娱乐体育企业（三）成长能力情况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娱乐体育发展有利因素分析</w:t>
      </w:r>
      <w:r>
        <w:rPr>
          <w:rFonts w:hint="eastAsia"/>
        </w:rPr>
        <w:br/>
      </w:r>
      <w:r>
        <w:rPr>
          <w:rFonts w:hint="eastAsia"/>
        </w:rPr>
        <w:t>　　图表 娱乐体育发展不利因素分析</w:t>
      </w:r>
      <w:r>
        <w:rPr>
          <w:rFonts w:hint="eastAsia"/>
        </w:rPr>
        <w:br/>
      </w:r>
      <w:r>
        <w:rPr>
          <w:rFonts w:hint="eastAsia"/>
        </w:rPr>
        <w:t>　　图表 进入娱乐体育行业壁垒</w:t>
      </w:r>
      <w:r>
        <w:rPr>
          <w:rFonts w:hint="eastAsia"/>
        </w:rPr>
        <w:br/>
      </w:r>
      <w:r>
        <w:rPr>
          <w:rFonts w:hint="eastAsia"/>
        </w:rPr>
        <w:t>　　图表 2025-2031年中国娱乐体育行业市场容量预测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2025-2031年中国娱乐体育行业市场规模预测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2025-2031年中国娱乐体育市场前景分析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2025-2031年中国娱乐体育行业风险研究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2025-2031年中国娱乐体育行业发展趋势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14a04a7724155" w:history="1">
        <w:r>
          <w:rPr>
            <w:rStyle w:val="Hyperlink"/>
          </w:rPr>
          <w:t>2025-2031年中国娱乐体育行业现状与行业前景分析报告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14a04a7724155" w:history="1">
        <w:r>
          <w:rPr>
            <w:rStyle w:val="Hyperlink"/>
          </w:rPr>
          <w:t>https://www.20087.com/2/00/YuLeTiYuDeXianZhuangYuFaZhanQianJing.html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16a097aae498c" w:history="1">
      <w:r>
        <w:rPr>
          <w:rStyle w:val="Hyperlink"/>
        </w:rPr>
        <w:t>2025-2031年中国娱乐体育行业现状与行业前景分析报告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uLeTiYuDeXianZhuangYuFaZhanQianJing.html" TargetMode="External" Id="Re1c14a04a772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uLeTiYuDeXianZhuangYuFaZhanQianJing.html" TargetMode="External" Id="R48516a097aae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2024-12-15T06:04:09Z</dcterms:created>
  <dcterms:modified xsi:type="dcterms:W3CDTF">2024-12-15T07:04:09Z</dcterms:modified>
  <dc:subject>2025-2031年中国娱乐体育行业现状与行业前景分析报告</dc:subject>
  <dc:title>2025-2031年中国娱乐体育行业现状与行业前景分析报告</dc:title>
  <cp:keywords>2025-2031年中国娱乐体育行业现状与行业前景分析报告</cp:keywords>
  <dc:description>2025-2031年中国娱乐体育行业现状与行业前景分析报告</dc:description>
</cp:coreProperties>
</file>