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9fc48dcfdc4260" w:history="1">
              <w:r>
                <w:rPr>
                  <w:rStyle w:val="Hyperlink"/>
                </w:rPr>
                <w:t>2026-2032年中国水处理用先进材料行业市场调研与发展前景分析报告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9fc48dcfdc4260" w:history="1">
              <w:r>
                <w:rPr>
                  <w:rStyle w:val="Hyperlink"/>
                </w:rPr>
                <w:t>2026-2032年中国水处理用先进材料行业市场调研与发展前景分析报告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9fc48dcfdc4260" w:history="1">
                <w:r>
                  <w:rPr>
                    <w:rStyle w:val="Hyperlink"/>
                  </w:rPr>
                  <w:t>https://www.20087.com/2/50/ShuiChuLiYongXianJinCaiLiaoDeQianJing.html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处理用先进材料是用于吸附、催化、分离或消毒等水净化过程的高性能功能材料，包括纳米复合吸附剂（如石墨烯氧化物）、高级氧化催化剂（如TiO₂基光催化剂）、高通量纳滤/反渗透膜及抗菌陶瓷滤芯等。当前材料研发聚焦于提升污染物去除选择性（如重金属、药物残留、PFAS）、抗污染能力及再生性能，广泛应用于市政供水、工业废水回用及应急净水场景。在水资源短缺与排放标准趋严双重驱动下，先进材料成为突破传统水处理技术瓶颈的关键。然而，纳米材料潜在生态毒性、膜材料成本高昂及大规模制备一致性不足，制约其工程化推广。</w:t>
      </w:r>
      <w:r>
        <w:rPr>
          <w:rFonts w:hint="eastAsia"/>
        </w:rPr>
        <w:br/>
      </w:r>
      <w:r>
        <w:rPr>
          <w:rFonts w:hint="eastAsia"/>
        </w:rPr>
        <w:t>　　未来，水处理用先进材料将向绿色合成、智能响应与系统集成方向演进。市场调研网认为，一方面，生物模板法或低温溶胶-凝胶工艺降低能耗；可生物降解载体固定纳米粒子减少环境释放风险。另一方面，pH/温度响应型材料实现污染物“捕获-释放”循环利用；光/电协同催化提升难降解有机物矿化效率。在系统层面，模块化滤芯设计适配分布式净水设备；材料性能数据接入数字孪生平台优化运行策略。此外，碳足迹评估贯穿材料全生命周期。长远看，水处理用先进材料将从“高效去除介质”升级为“环境友好型水净化智能界面”，在水资源可持续管理中构建技术-生态协同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9fc48dcfdc4260" w:history="1">
        <w:r>
          <w:rPr>
            <w:rStyle w:val="Hyperlink"/>
          </w:rPr>
          <w:t>2026-2032年中国水处理用先进材料行业市场调研与发展前景分析报告</w:t>
        </w:r>
      </w:hyperlink>
      <w:r>
        <w:rPr>
          <w:rFonts w:hint="eastAsia"/>
        </w:rPr>
        <w:t>》基于国家统计局、相关行业协会的详实数据，结合行业一手调研资料，系统分析了水处理用先进材料行业的市场规模、竞争格局及技术发展现状。报告详细梳理了水处理用先进材料产业链结构、区域分布特征及水处理用先进材料市场需求变化，重点评估了水处理用先进材料重点企业的市场表现与战略布局。通过对政策环境、技术创新方向及消费趋势的分析，科学预测了水处理用先进材料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水处理用先进材料市场概述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按照不同产品类型，水处理用先进材料主要可以分为如下几个类别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中国不同产品类型水处理用先进材料增长趋势2021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膜材料</w:t>
      </w:r>
      <w:r>
        <w:rPr>
          <w:rFonts w:hint="eastAsia"/>
        </w:rPr>
        <w:br/>
      </w:r>
      <w:r>
        <w:rPr>
          <w:rFonts w:hint="eastAsia"/>
        </w:rPr>
        <w:t>　　　　1.2.3 活性炭</w:t>
      </w:r>
      <w:r>
        <w:rPr>
          <w:rFonts w:hint="eastAsia"/>
        </w:rPr>
        <w:br/>
      </w:r>
      <w:r>
        <w:rPr>
          <w:rFonts w:hint="eastAsia"/>
        </w:rPr>
        <w:t>　　　　1.2.4 离子交换树脂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从不同应用，水处理用先进材料主要包括如下几个方面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中国不同应用水处理用先进材料增长趋势2021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市政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商业</w:t>
      </w:r>
      <w:r>
        <w:rPr>
          <w:rFonts w:hint="eastAsia"/>
        </w:rPr>
        <w:br/>
      </w:r>
      <w:r>
        <w:rPr>
          <w:rFonts w:hint="eastAsia"/>
        </w:rPr>
        <w:t>　　1.4 中国水处理用先进材料发展现状及未来趋势（2021-2032）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中国市场水处理用先进材料收入及增长率（2021-2032）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中国市场水处理用先进材料销量及增长率（2021-2032）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中国市场主要水处理用先进材料厂商分析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中国市场主要厂商水处理用先进材料销量及市场占有率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中国市场主要厂商水处理用先进材料销量（2021-2026）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中国市场主要厂商水处理用先进材料销量市场份额（2021-2026）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中国市场主要厂商水处理用先进材料收入及市场占有率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中国市场主要厂商水处理用先进材料收入（2021-2026）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中国市场主要厂商水处理用先进材料收入市场份额（2021-2026）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2025年中国市场主要厂商水处理用先进材料收入排名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中国市场主要厂商水处理用先进材料价格（2021-2026）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中国市场主要厂商水处理用先进材料总部及产地分布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中国市场主要厂商成立时间及水处理用先进材料商业化日期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中国市场主要厂商水处理用先进材料产品类型及应用</w:t>
      </w:r>
      <w:r>
        <w:rPr>
          <w:rFonts w:hint="eastAsia"/>
        </w:rPr>
        <w:br/>
      </w:r>
      <w:r>
        <w:rPr>
          <w:rFonts w:hint="eastAsia"/>
        </w:rPr>
        <w:t>　　2.7 水处理用先进材料行业集中度、竞争程度分析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水处理用先进材料行业集中度分析：2025年中国Top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中国市场水处理用先进材料第一梯队、第二梯队和第三梯队厂商（品牌）及2025年市场份额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重点企业（1）基本信息、水处理用先进材料生产基地、总部、竞争对手及市场地位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水处理用先进材料产品规格、参数及市场应用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重点企业（1）在中国市场水处理用先进材料销量、收入、价格及毛利率（2021-2026）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重点企业（2）基本信息、水处理用先进材料生产基地、总部、竞争对手及市场地位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水处理用先进材料产品规格、参数及市场应用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重点企业（2）在中国市场水处理用先进材料销量、收入、价格及毛利率（2021-2026）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重点企业（3）基本信息、水处理用先进材料生产基地、总部、竞争对手及市场地位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水处理用先进材料产品规格、参数及市场应用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重点企业（3）在中国市场水处理用先进材料销量、收入、价格及毛利率（2021-2026）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重点企业（4）基本信息、水处理用先进材料生产基地、总部、竞争对手及市场地位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水处理用先进材料产品规格、参数及市场应用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重点企业（4）在中国市场水处理用先进材料销量、收入、价格及毛利率（2021-2026）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重点企业（5）基本信息、水处理用先进材料生产基地、总部、竞争对手及市场地位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水处理用先进材料产品规格、参数及市场应用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重点企业（5）在中国市场水处理用先进材料销量、收入、价格及毛利率（2021-2026）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重点企业（6）基本信息、水处理用先进材料生产基地、总部、竞争对手及市场地位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水处理用先进材料产品规格、参数及市场应用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重点企业（6）在中国市场水处理用先进材料销量、收入、价格及毛利率（2021-2026）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重点企业（7）基本信息、水处理用先进材料生产基地、总部、竞争对手及市场地位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水处理用先进材料产品规格、参数及市场应用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重点企业（7）在中国市场水处理用先进材料销量、收入、价格及毛利率（2021-2026）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重点企业（8）基本信息、水处理用先进材料生产基地、总部、竞争对手及市场地位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水处理用先进材料产品规格、参数及市场应用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重点企业（8）在中国市场水处理用先进材料销量、收入、价格及毛利率（2021-2026）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重点企业（9）基本信息、水处理用先进材料生产基地、总部、竞争对手及市场地位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水处理用先进材料产品规格、参数及市场应用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重点企业（9）在中国市场水处理用先进材料销量、收入、价格及毛利率（2021-2026）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重点企业（10）基本信息、水处理用先进材料生产基地、总部、竞争对手及市场地位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水处理用先进材料产品规格、参数及市场应用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重点企业（10）在中国市场水处理用先进材料销量、收入、价格及毛利率（2021-2026）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重点企业（11）基本信息、水处理用先进材料生产基地、总部、竞争对手及市场地位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水处理用先进材料产品规格、参数及市场应用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重点企业（11）在中国市场水处理用先进材料销量、收入、价格及毛利率（2021-2026）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重点企业（12）基本信息、水处理用先进材料生产基地、总部、竞争对手及市场地位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水处理用先进材料产品规格、参数及市场应用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重点企业（12）在中国市场水处理用先进材料销量、收入、价格及毛利率（2021-2026）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不同产品类型水处理用先进材料分析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中国市场不同产品类型水处理用先进材料销量（2021-2032）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中国市场不同产品类型水处理用先进材料销量及市场份额（2021-2026）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中国市场不同产品类型水处理用先进材料销量预测（2027-2032）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中国市场不同产品类型水处理用先进材料规模（2021-2032）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中国市场不同产品类型水处理用先进材料规模及市场份额（2021-2026）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中国市场不同产品类型水处理用先进材料规模预测（2027-2032）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中国市场不同产品类型水处理用先进材料价格走势（2021-2032）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不同应用水处理用先进材料分析</w:t>
      </w:r>
      <w:r>
        <w:rPr>
          <w:rFonts w:hint="eastAsia"/>
        </w:rPr>
        <w:br/>
      </w:r>
      <w:r>
        <w:rPr>
          <w:rFonts w:hint="eastAsia"/>
        </w:rPr>
        <w:t>　　5.1 中国市场不同应用水处理用先进材料销量（2021-2032）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中国市场不同应用水处理用先进材料销量及市场份额（2021-2026）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中国市场不同应用水处理用先进材料销量预测（2027-2032）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中国市场不同应用水处理用先进材料规模（2021-2032）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中国市场不同应用水处理用先进材料规模及市场份额（2021-2026）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中国市场不同应用水处理用先进材料规模预测（2027-2032）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中国市场不同应用水处理用先进材料价格走势（2021-2032）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水处理用先进材料行业发展分析---发展趋势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水处理用先进材料行业发展分析---厂商壁垒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水处理用先进材料行业发展分析---驱动因素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水处理用先进材料行业发展分析---制约因素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水处理用先进材料中国企业SWOT分析</w:t>
      </w:r>
      <w:r>
        <w:rPr>
          <w:rFonts w:hint="eastAsia"/>
        </w:rPr>
        <w:br/>
      </w:r>
      <w:r>
        <w:rPr>
          <w:rFonts w:hint="eastAsia"/>
        </w:rPr>
        <w:t>　　6.6 水处理用先进材料行业发展分析---行业政策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水处理用先进材料行业产业链简介</w:t>
      </w:r>
      <w:r>
        <w:rPr>
          <w:rFonts w:hint="eastAsia"/>
        </w:rPr>
        <w:br/>
      </w:r>
      <w:r>
        <w:rPr>
          <w:rFonts w:hint="eastAsia"/>
        </w:rPr>
        <w:t>　　7.2 水处理用先进材料产业链分析-上游</w:t>
      </w:r>
      <w:r>
        <w:rPr>
          <w:rFonts w:hint="eastAsia"/>
        </w:rPr>
        <w:br/>
      </w:r>
      <w:r>
        <w:rPr>
          <w:rFonts w:hint="eastAsia"/>
        </w:rPr>
        <w:t>　　7.3 水处理用先进材料产业链分析-中游</w:t>
      </w:r>
      <w:r>
        <w:rPr>
          <w:rFonts w:hint="eastAsia"/>
        </w:rPr>
        <w:br/>
      </w:r>
      <w:r>
        <w:rPr>
          <w:rFonts w:hint="eastAsia"/>
        </w:rPr>
        <w:t>　　7.4 水处理用先进材料产业链分析-下游</w:t>
      </w:r>
      <w:r>
        <w:rPr>
          <w:rFonts w:hint="eastAsia"/>
        </w:rPr>
        <w:br/>
      </w:r>
      <w:r>
        <w:rPr>
          <w:rFonts w:hint="eastAsia"/>
        </w:rPr>
        <w:t>　　7.5 水处理用先进材料行业采购模式</w:t>
      </w:r>
      <w:r>
        <w:rPr>
          <w:rFonts w:hint="eastAsia"/>
        </w:rPr>
        <w:br/>
      </w:r>
      <w:r>
        <w:rPr>
          <w:rFonts w:hint="eastAsia"/>
        </w:rPr>
        <w:t>　　7.6 水处理用先进材料行业生产模式</w:t>
      </w:r>
      <w:r>
        <w:rPr>
          <w:rFonts w:hint="eastAsia"/>
        </w:rPr>
        <w:br/>
      </w:r>
      <w:r>
        <w:rPr>
          <w:rFonts w:hint="eastAsia"/>
        </w:rPr>
        <w:t>　　7.7 水处理用先进材料行业销售模式及销售渠道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中国本土水处理用先进材料产能、产量分析</w:t>
      </w:r>
      <w:r>
        <w:rPr>
          <w:rFonts w:hint="eastAsia"/>
        </w:rPr>
        <w:br/>
      </w:r>
      <w:r>
        <w:rPr>
          <w:rFonts w:hint="eastAsia"/>
        </w:rPr>
        <w:t>　　8.1 中国水处理用先进材料供需现状及预测（2021-2032）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中国水处理用先进材料产能、产量、产能利用率及发展趋势（2021-2032）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中国水处理用先进材料产量、市场需求量及发展趋势（2021-2032）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中国水处理用先进材料进出口分析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中国市场水处理用先进材料主要进口来源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中国市场水处理用先进材料主要出口目的地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不同产品类型水处理用先进材料市场规模2021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不同应用水处理用先进材料市场规模2021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中国市场主要厂商水处理用先进材料销量（2021-2026）&amp;（吨）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中国市场主要厂商水处理用先进材料销量市场份额（2021-2026）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中国市场主要厂商水处理用先进材料收入（2021-2026）&amp;（万元）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中国市场主要厂商水处理用先进材料收入份额（2021-2026）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2025年中国主要生产商水处理用先进材料收入排名（万元）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中国市场主要厂商水处理用先进材料价格（2021-2026）&amp;（元/吨）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中国市场主要厂商水处理用先进材料总部及产地分布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中国市场主要厂商成立时间及水处理用先进材料商业化日期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中国市场主要厂商水处理用先进材料产品类型及应用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2025年中国市场水处理用先进材料主要厂商市场地位（第一梯队、第二梯队和第三梯队）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水处理用先进材料市场投资、并购等现状分析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水处理用先进材料生产基地、总部、竞争对手及市场地位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水处理用先进材料产品规格、参数及市场应用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水处理用先进材料销量（吨）、收入（万元）、价格（元/吨）及毛利率（2021-2026）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水处理用先进材料生产基地、总部、竞争对手及市场地位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水处理用先进材料产品规格、参数及市场应用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水处理用先进材料销量（吨）、收入（万元）、价格（元/吨）及毛利率（2021-2026）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水处理用先进材料生产基地、总部、竞争对手及市场地位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水处理用先进材料产品规格、参数及市场应用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水处理用先进材料销量（吨）、收入（万元）、价格（元/吨）及毛利率（2021-2026）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水处理用先进材料生产基地、总部、竞争对手及市场地位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水处理用先进材料产品规格、参数及市场应用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水处理用先进材料销量（吨）、收入（万元）、价格（元/吨）及毛利率（2021-2026）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水处理用先进材料生产基地、总部、竞争对手及市场地位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水处理用先进材料产品规格、参数及市场应用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水处理用先进材料销量（吨）、收入（万元）、价格（元/吨）及毛利率（2021-2026）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水处理用先进材料生产基地、总部、竞争对手及市场地位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水处理用先进材料产品规格、参数及市场应用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水处理用先进材料销量（吨）、收入（万元）、价格（元/吨）及毛利率（2021-2026）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水处理用先进材料生产基地、总部、竞争对手及市场地位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水处理用先进材料产品规格、参数及市场应用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水处理用先进材料销量（吨）、收入（万元）、价格（元/吨）及毛利率（2021-2026）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水处理用先进材料生产基地、总部、竞争对手及市场地位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水处理用先进材料产品规格、参数及市场应用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水处理用先进材料销量（吨）、收入（万元）、价格（元/吨）及毛利率（2021-2026）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水处理用先进材料生产基地、总部、竞争对手及市场地位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水处理用先进材料产品规格、参数及市场应用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水处理用先进材料销量（吨）、收入（万元）、价格（元/吨）及毛利率（2021-2026）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水处理用先进材料生产基地、总部、竞争对手及市场地位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水处理用先进材料产品规格、参数及市场应用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水处理用先进材料销量（吨）、收入（万元）、价格（元/吨）及毛利率（2021-2026）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水处理用先进材料生产基地、总部、竞争对手及市场地位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水处理用先进材料产品规格、参数及市场应用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水处理用先进材料销量（吨）、收入（万元）、价格（元/吨）及毛利率（2021-2026）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水处理用先进材料生产基地、总部、竞争对手及市场地位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水处理用先进材料产品规格、参数及市场应用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水处理用先进材料销量（吨）、收入（万元）、价格（元/吨）及毛利率（2021-2026）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中国市场不同产品类型水处理用先进材料销量（2021-2026）&amp;（吨）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中国市场不同产品类型水处理用先进材料销量市场份额（2021-2026）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中国市场不同产品类型水处理用先进材料销量预测（2027-2032）&amp;（吨）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中国市场不同产品类型水处理用先进材料销量市场份额预测（2027-2032）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中国市场不同产品类型水处理用先进材料规模（2021-2026）&amp;（万元）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中国市场不同产品类型水处理用先进材料规模市场份额（2021-2026）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中国市场不同产品类型水处理用先进材料规模预测（2027-2032）&amp;（万元）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中国市场不同产品类型水处理用先进材料规模市场份额预测（2027-2032）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中国市场不同应用水处理用先进材料销量（2021-2026）&amp;（吨）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中国市场不同应用水处理用先进材料销量市场份额（2021-2026）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中国市场不同应用水处理用先进材料销量预测（2027-2032）&amp;（吨）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中国市场不同应用水处理用先进材料销量市场份额预测（2027-2032）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中国市场不同应用水处理用先进材料规模（2021-2026）&amp;（万元）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中国市场不同应用水处理用先进材料规模市场份额（2021-2026）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中国市场不同应用水处理用先进材料规模预测（2027-2032）&amp;（万元）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中国市场不同应用水处理用先进材料规模市场份额预测（2027-2032）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水处理用先进材料行业发展分析---发展趋势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水处理用先进材料行业发展分析---厂商壁垒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水处理用先进材料行业发展分析---驱动因素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水处理用先进材料行业发展分析---制约因素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水处理用先进材料行业相关重点政策一览</w:t>
      </w:r>
      <w:r>
        <w:rPr>
          <w:rFonts w:hint="eastAsia"/>
        </w:rPr>
        <w:br/>
      </w:r>
      <w:r>
        <w:rPr>
          <w:rFonts w:hint="eastAsia"/>
        </w:rPr>
        <w:t>　　表 95： 水处理用先进材料行业供应链分析</w:t>
      </w:r>
      <w:r>
        <w:rPr>
          <w:rFonts w:hint="eastAsia"/>
        </w:rPr>
        <w:br/>
      </w:r>
      <w:r>
        <w:rPr>
          <w:rFonts w:hint="eastAsia"/>
        </w:rPr>
        <w:t>　　表 96： 水处理用先进材料上游原料供应商</w:t>
      </w:r>
      <w:r>
        <w:rPr>
          <w:rFonts w:hint="eastAsia"/>
        </w:rPr>
        <w:br/>
      </w:r>
      <w:r>
        <w:rPr>
          <w:rFonts w:hint="eastAsia"/>
        </w:rPr>
        <w:t>　　表 97： 水处理用先进材料行业主要下游客户</w:t>
      </w:r>
      <w:r>
        <w:rPr>
          <w:rFonts w:hint="eastAsia"/>
        </w:rPr>
        <w:br/>
      </w:r>
      <w:r>
        <w:rPr>
          <w:rFonts w:hint="eastAsia"/>
        </w:rPr>
        <w:t>　　表 98： 水处理用先进材料典型经销商</w:t>
      </w:r>
      <w:r>
        <w:rPr>
          <w:rFonts w:hint="eastAsia"/>
        </w:rPr>
        <w:br/>
      </w:r>
      <w:r>
        <w:rPr>
          <w:rFonts w:hint="eastAsia"/>
        </w:rPr>
        <w:t>　　表 99： 中国水处理用先进材料产量、销量、进口量及出口量（2021-2026）&amp;（吨）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中国水处理用先进材料产量、销量、进口量及出口量预测（2027-2032）&amp;（吨）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中国市场水处理用先进材料主要进口来源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中国市场水处理用先进材料主要出口目的地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水处理用先进材料产品图片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中国不同产品类型水处理用先进材料市场规模市场份额2025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膜材料产品图片</w:t>
      </w:r>
      <w:r>
        <w:rPr>
          <w:rFonts w:hint="eastAsia"/>
        </w:rPr>
        <w:br/>
      </w:r>
      <w:r>
        <w:rPr>
          <w:rFonts w:hint="eastAsia"/>
        </w:rPr>
        <w:t>　　图 4： 活性炭产品图片</w:t>
      </w:r>
      <w:r>
        <w:rPr>
          <w:rFonts w:hint="eastAsia"/>
        </w:rPr>
        <w:br/>
      </w:r>
      <w:r>
        <w:rPr>
          <w:rFonts w:hint="eastAsia"/>
        </w:rPr>
        <w:t>　　图 5： 离子交换树脂产品图片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中国不同应用水处理用先进材料市场份额2025 &amp; 2032</w:t>
      </w:r>
      <w:r>
        <w:rPr>
          <w:rFonts w:hint="eastAsia"/>
        </w:rPr>
        <w:br/>
      </w:r>
      <w:r>
        <w:rPr>
          <w:rFonts w:hint="eastAsia"/>
        </w:rPr>
        <w:t>　　图 8： 市政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中国市场水处理用先进材料市场规模，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中国市场水处理用先进材料收入及增长率（2021-2032）&amp;（万元）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中国市场水处理用先进材料销量及增长率（2021-2032）&amp;（吨）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2025年中国市场主要厂商水处理用先进材料销量市场份额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2025年中国市场主要厂商水处理用先进材料收入市场份额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2025年中国市场前五大厂商水处理用先进材料市场份额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2025年中国市场水处理用先进材料第一梯队、第二梯队和第三梯队厂商（品牌）及市场份额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中国市场不同产品类型水处理用先进材料价格走势（2021-2032）&amp;（元/吨）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中国市场不同应用水处理用先进材料价格走势（2021-2032）&amp;（元/吨）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水处理用先进材料中国企业SWOT分析</w:t>
      </w:r>
      <w:r>
        <w:rPr>
          <w:rFonts w:hint="eastAsia"/>
        </w:rPr>
        <w:br/>
      </w:r>
      <w:r>
        <w:rPr>
          <w:rFonts w:hint="eastAsia"/>
        </w:rPr>
        <w:t>　　图 21： 水处理用先进材料产业链</w:t>
      </w:r>
      <w:r>
        <w:rPr>
          <w:rFonts w:hint="eastAsia"/>
        </w:rPr>
        <w:br/>
      </w:r>
      <w:r>
        <w:rPr>
          <w:rFonts w:hint="eastAsia"/>
        </w:rPr>
        <w:t>　　图 22： 水处理用先进材料行业采购模式分析</w:t>
      </w:r>
      <w:r>
        <w:rPr>
          <w:rFonts w:hint="eastAsia"/>
        </w:rPr>
        <w:br/>
      </w:r>
      <w:r>
        <w:rPr>
          <w:rFonts w:hint="eastAsia"/>
        </w:rPr>
        <w:t>　　图 23： 水处理用先进材料行业生产模式分析</w:t>
      </w:r>
      <w:r>
        <w:rPr>
          <w:rFonts w:hint="eastAsia"/>
        </w:rPr>
        <w:br/>
      </w:r>
      <w:r>
        <w:rPr>
          <w:rFonts w:hint="eastAsia"/>
        </w:rPr>
        <w:t>　　图 24： 水处理用先进材料行业销售模式分析</w:t>
      </w:r>
      <w:r>
        <w:rPr>
          <w:rFonts w:hint="eastAsia"/>
        </w:rPr>
        <w:br/>
      </w:r>
      <w:r>
        <w:rPr>
          <w:rFonts w:hint="eastAsia"/>
        </w:rPr>
        <w:t>　　图 25： 中国水处理用先进材料产能、产量、产能利用率及发展趋势（2021-2032）&amp;（吨）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中国水处理用先进材料产量、市场需求量及发展趋势（2021-2032）&amp;（吨）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9fc48dcfdc4260" w:history="1">
        <w:r>
          <w:rPr>
            <w:rStyle w:val="Hyperlink"/>
          </w:rPr>
          <w:t>2026-2032年中国水处理用先进材料行业市场调研与发展前景分析报告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9fc48dcfdc4260" w:history="1">
        <w:r>
          <w:rPr>
            <w:rStyle w:val="Hyperlink"/>
          </w:rPr>
          <w:t>https://www.20087.com/2/50/ShuiChuLiYongXianJinCaiLiaoDeQianJing.html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a9c89d596c4efd" w:history="1">
      <w:r>
        <w:rPr>
          <w:rStyle w:val="Hyperlink"/>
        </w:rPr>
        <w:t>2026-2032年中国水处理用先进材料行业市场调研与发展前景分析报告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ShuiChuLiYongXianJinCaiLiaoDeQianJing.html" TargetMode="External" Id="R229fc48dcfdc42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ShuiChuLiYongXianJinCaiLiaoDeQianJing.html" TargetMode="External" Id="R73a9c89d596c4e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2026-01-27T06:28:46Z</dcterms:created>
  <dcterms:modified xsi:type="dcterms:W3CDTF">2026-01-27T07:28:46Z</dcterms:modified>
  <dc:subject>2026-2032年中国水处理用先进材料行业市场调研与发展前景分析报告</dc:subject>
  <dc:title>2026-2032年中国水处理用先进材料行业市场调研与发展前景分析报告</dc:title>
  <cp:keywords>2026-2032年中国水处理用先进材料行业市场调研与发展前景分析报告</cp:keywords>
  <dc:description>2026-2032年中国水处理用先进材料行业市场调研与发展前景分析报告</dc:description>
</cp:coreProperties>
</file>