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f3930bac4161" w:history="1">
              <w:r>
                <w:rPr>
                  <w:rStyle w:val="Hyperlink"/>
                </w:rPr>
                <w:t>2025-2031年中国视觉创意行业现状调研分析及发展趋势研究报告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f3930bac4161" w:history="1">
              <w:r>
                <w:rPr>
                  <w:rStyle w:val="Hyperlink"/>
                </w:rPr>
                <w:t>2025-2031年中国视觉创意行业现状调研分析及发展趋势研究报告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f3930bac4161" w:history="1">
                <w:r>
                  <w:rPr>
                    <w:rStyle w:val="Hyperlink"/>
                  </w:rPr>
                  <w:t>https://www.20087.com/2/20/ShiJueChuangYiFaZhanQuShiYuCeFen.html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创意是广告、影视、游戏等行业中的核心要素，近年来随着数字媒体技术的进步，市场需求持续增长。目前，视觉创意不仅在创意表现形式上有了显著丰富，还在技术应用上实现了创新。随着计算机图形学的发展，视觉创意作品不仅在视觉效果上更加震撼，还在交互性和沉浸感上实现了突破。此外，随着社交媒体的普及，视觉创意开始更多地融入互动元素，增强了受众的参与度和传播效果。</w:t>
      </w:r>
      <w:r>
        <w:rPr>
          <w:rFonts w:hint="eastAsia"/>
        </w:rPr>
        <w:br/>
      </w:r>
      <w:r>
        <w:rPr>
          <w:rFonts w:hint="eastAsia"/>
        </w:rPr>
        <w:t>　　未来，视觉创意的发展将更加注重技术创新和用户体验。一方面，随着虚拟现实（VR）、增强现实（AR）等技术的应用，视觉创意将更加注重提供沉浸式的互动体验，创造更加生动和真实的感觉。另一方面，随着人工智能技术的进步，视觉创意将更加注重集成机器学习和深度学习算法，实现个性化的内容生成和推荐，提高用户体验。此外，随着数字版权保护技术的发展，视觉创意将更加注重知识产权保护，促进创意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f3930bac4161" w:history="1">
        <w:r>
          <w:rPr>
            <w:rStyle w:val="Hyperlink"/>
          </w:rPr>
          <w:t>2025-2031年中国视觉创意行业现状调研分析及发展趋势研究报告</w:t>
        </w:r>
      </w:hyperlink>
      <w:r>
        <w:rPr>
          <w:rFonts w:hint="eastAsia"/>
        </w:rPr>
        <w:t>》系统分析了视觉创意行业的现状，全面梳理了视觉创意市场需求、市场规模、产业链结构及价格体系，详细解读了视觉创意细分市场特点。报告结合权威数据，科学预测了视觉创意市场前景与发展趋势，客观分析了品牌竞争格局、市场集中度及重点企业的运营表现，并指出了视觉创意行业面临的机遇与风险。为视觉创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视觉创意行业发展概述</w:t>
      </w:r>
      <w:r>
        <w:rPr>
          <w:rFonts w:hint="eastAsia"/>
        </w:rPr>
        <w:br/>
      </w:r>
      <w:r>
        <w:rPr>
          <w:rFonts w:hint="eastAsia"/>
        </w:rPr>
        <w:t>　　第一节 视觉创意行业定义及分类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视觉创意行业特征分析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二、视觉创意行业在国民经济中的地位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视觉创意行业产业链分析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视觉创意行业现状与趋势</w:t>
      </w:r>
      <w:r>
        <w:rPr>
          <w:rFonts w:hint="eastAsia"/>
        </w:rPr>
        <w:br/>
      </w:r>
      <w:r>
        <w:rPr>
          <w:rFonts w:hint="eastAsia"/>
        </w:rPr>
        <w:t>　　第一节 视觉创意行业现状及趋势</w:t>
      </w:r>
      <w:r>
        <w:rPr>
          <w:rFonts w:hint="eastAsia"/>
        </w:rPr>
        <w:br/>
      </w:r>
      <w:r>
        <w:rPr>
          <w:rFonts w:hint="eastAsia"/>
        </w:rPr>
        <w:t>　　第二节 视觉创意现状及趋势</w:t>
      </w:r>
      <w:r>
        <w:rPr>
          <w:rFonts w:hint="eastAsia"/>
        </w:rPr>
        <w:br/>
      </w:r>
      <w:r>
        <w:rPr>
          <w:rFonts w:hint="eastAsia"/>
        </w:rPr>
        <w:t>　　“一图胜万言”，视觉内容是连接媒体、品牌以及消费者最高效的传播媒介。目前中国网民规模目前已达到7.31亿，移动网民规模近6.95亿，网站达400万个，APP总数达到300万个，超过60%以上的网页都会有图片内容。伴随着移动互联网的快速发展，APP、微博、微信、公众号、电子商务、自媒体等新兴媒介对于图片的需求量正以成倍的速度在增加。</w:t>
      </w:r>
      <w:r>
        <w:rPr>
          <w:rFonts w:hint="eastAsia"/>
        </w:rPr>
        <w:br/>
      </w:r>
      <w:r>
        <w:rPr>
          <w:rFonts w:hint="eastAsia"/>
        </w:rPr>
        <w:t>　　随着摄影设备的智能化、小型化、廉价化、易用化，社会进入了全民摄影年代。移动互联网，让摄影师的准入门槛降低，将影响金字塔顶部的供稿人，使其由专业摄影师扩展为拥有拍照设备（相机、手机）的个人。“人人都是摄影师”，以500px摄影社区为代表所推动的摄影社会化生产将成为行业趋势。</w:t>
      </w:r>
      <w:r>
        <w:rPr>
          <w:rFonts w:hint="eastAsia"/>
        </w:rPr>
        <w:br/>
      </w:r>
      <w:r>
        <w:rPr>
          <w:rFonts w:hint="eastAsia"/>
        </w:rPr>
        <w:t>　　也就是说，自媒体市场规模未来可以达到8.5亿-113.4亿元，中位数区间在45-51亿元。</w:t>
      </w:r>
      <w:r>
        <w:rPr>
          <w:rFonts w:hint="eastAsia"/>
        </w:rPr>
        <w:br/>
      </w:r>
      <w:r>
        <w:rPr>
          <w:rFonts w:hint="eastAsia"/>
        </w:rPr>
        <w:t>　　自媒体市场规模敏感性分析</w:t>
      </w:r>
      <w:r>
        <w:rPr>
          <w:rFonts w:hint="eastAsia"/>
        </w:rPr>
        <w:br/>
      </w:r>
      <w:r>
        <w:rPr>
          <w:rFonts w:hint="eastAsia"/>
        </w:rPr>
        <w:t>　　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全球视觉创意行业发展分析</w:t>
      </w:r>
      <w:r>
        <w:rPr>
          <w:rFonts w:hint="eastAsia"/>
        </w:rPr>
        <w:br/>
      </w:r>
      <w:r>
        <w:rPr>
          <w:rFonts w:hint="eastAsia"/>
        </w:rPr>
        <w:t>　　第一节 全球视觉创意行业特点分析</w:t>
      </w:r>
      <w:r>
        <w:rPr>
          <w:rFonts w:hint="eastAsia"/>
        </w:rPr>
        <w:br/>
      </w:r>
      <w:r>
        <w:rPr>
          <w:rFonts w:hint="eastAsia"/>
        </w:rPr>
        <w:t>　　第二节 全球视觉创意行业规模分析</w:t>
      </w:r>
      <w:r>
        <w:rPr>
          <w:rFonts w:hint="eastAsia"/>
        </w:rPr>
        <w:br/>
      </w:r>
      <w:r>
        <w:rPr>
          <w:rFonts w:hint="eastAsia"/>
        </w:rPr>
        <w:t>　　第三节 国外视觉创意典型企业分析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我国视觉创意行业发展分析</w:t>
      </w:r>
      <w:r>
        <w:rPr>
          <w:rFonts w:hint="eastAsia"/>
        </w:rPr>
        <w:br/>
      </w:r>
      <w:r>
        <w:rPr>
          <w:rFonts w:hint="eastAsia"/>
        </w:rPr>
        <w:t>　　第一节 我国视觉创意行业发展状况分析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一、我国视觉创意行业发展阶段</w:t>
      </w:r>
      <w:r>
        <w:rPr>
          <w:rFonts w:hint="eastAsia"/>
        </w:rPr>
        <w:br/>
      </w:r>
      <w:r>
        <w:rPr>
          <w:rFonts w:hint="eastAsia"/>
        </w:rPr>
        <w:t>　　　　二、我国视觉创意行业发展总体概况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三、我国视觉创意行业发展特点分析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四、我国视觉创意行业商业模式分析</w:t>
      </w:r>
      <w:r>
        <w:rPr>
          <w:rFonts w:hint="eastAsia"/>
        </w:rPr>
        <w:br/>
      </w:r>
      <w:r>
        <w:rPr>
          <w:rFonts w:hint="eastAsia"/>
        </w:rPr>
        <w:t>　　第二节 我国视觉创意行业市场供需状况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一、2020-2025年我国视觉创意行业市场供给分析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二、2020-2025年我国视觉创意行业市场需求分析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三、2020-2025年我国视觉创意行业产品价格分析</w:t>
      </w:r>
      <w:r>
        <w:rPr>
          <w:rFonts w:hint="eastAsia"/>
        </w:rPr>
        <w:br/>
      </w:r>
      <w:r>
        <w:rPr>
          <w:rFonts w:hint="eastAsia"/>
        </w:rPr>
        <w:t>　　第三节 我国视觉创意所属行业市场价格走势分析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一、视觉创意市场定价机制组成</w:t>
      </w:r>
      <w:r>
        <w:rPr>
          <w:rFonts w:hint="eastAsia"/>
        </w:rPr>
        <w:br/>
      </w:r>
      <w:r>
        <w:rPr>
          <w:rFonts w:hint="eastAsia"/>
        </w:rPr>
        <w:t>　　　　二、视觉创意市场价格影响因素</w:t>
      </w:r>
      <w:r>
        <w:rPr>
          <w:rFonts w:hint="eastAsia"/>
        </w:rPr>
        <w:br/>
      </w:r>
      <w:r>
        <w:rPr>
          <w:rFonts w:hint="eastAsia"/>
        </w:rPr>
        <w:t>　　　　三、视觉创意产品价格走势分析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我国视觉创意行业发展分析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2025年中国视觉创意所属行业发展状况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一、2025年视觉创意所属行业发展状况分析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二、2025年中国视觉创意所属行业发展动态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三、2025年我国视觉创意所属行业发展热点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四、2025年我国视觉创意所属行业存在的问题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2025年中国视觉创意行业市场供需状况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一、2020-2025年中国视觉创意行业供给分析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二、2020-2025年中国视觉创意所属行业市场需求分析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三、中国视觉创意所属行业产品价格分析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1、中国视觉创意所属行业产品价格分析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四、2020-2025年中国视觉创意行业市场规模分析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视觉创意行业竞争格局分析</w:t>
      </w:r>
      <w:r>
        <w:rPr>
          <w:rFonts w:hint="eastAsia"/>
        </w:rPr>
        <w:br/>
      </w:r>
      <w:r>
        <w:rPr>
          <w:rFonts w:hint="eastAsia"/>
        </w:rPr>
        <w:t>　　第一节 中国视觉创意所属行业企业数量分析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中国视觉创意所属行业产业基地分析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一、中国视觉创意所属行业产业基地进入时间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二、中国视觉创意所属行业产业基地区域分布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三、中国视觉创意所属行业产业基地资金来源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四、台企在中国视觉创意领域投资分析</w:t>
      </w:r>
      <w:r>
        <w:rPr>
          <w:rFonts w:hint="eastAsia"/>
        </w:rPr>
        <w:br/>
      </w:r>
      <w:r>
        <w:rPr>
          <w:rFonts w:hint="eastAsia"/>
        </w:rPr>
        <w:t>　　第三节 中国视觉创意行业竞争格局分析</w:t>
      </w:r>
      <w:r>
        <w:rPr>
          <w:rFonts w:hint="eastAsia"/>
        </w:rPr>
        <w:br/>
      </w:r>
      <w:r>
        <w:rPr>
          <w:rFonts w:hint="eastAsia"/>
        </w:rPr>
        <w:t>　　第四节 中国视觉创意行业竞争趋势分析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视觉创意行业上下游产业分析</w:t>
      </w:r>
      <w:r>
        <w:rPr>
          <w:rFonts w:hint="eastAsia"/>
        </w:rPr>
        <w:br/>
      </w:r>
      <w:r>
        <w:rPr>
          <w:rFonts w:hint="eastAsia"/>
        </w:rPr>
        <w:t>　　第一节 视觉创意产业结构分析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四、行业新动态及其对视觉创意行业的影响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中国视觉创意行业主要企业分析</w:t>
      </w:r>
      <w:r>
        <w:rPr>
          <w:rFonts w:hint="eastAsia"/>
        </w:rPr>
        <w:br/>
      </w:r>
      <w:r>
        <w:rPr>
          <w:rFonts w:hint="eastAsia"/>
        </w:rPr>
        <w:t>　　第一节 视觉中国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东方IC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全景视觉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中国台湾达志影像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新华社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视觉创意行业发展趋势分析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2025-2031年我国视觉创意行业趋势分析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一、2025-2031年我国视觉创意行业发展趋势分析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二、2025-2031年我国视觉创意行业市场发展空间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三、2025-2031年我国视觉创意行业政策趋向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四、2025-2031年我国视觉创意行业价格走势分析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六、2025-2031年视觉创意市场规模预测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2025-2031年中国视觉创意的投资风险与投资建议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2025-2031年中国视觉创意制造行业的投资风险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2025-2031年中国视觉创意制造行业的投资建议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一、中国视觉创意制造行业的重点投资区域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二、中国视觉创意制造行业的重点投资产品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2025-2031年中国视觉创意项目投资可行性分析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视觉创意行业研究结论及建议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中⋅智⋅林⋅：视觉创意行业发展建议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视觉创意行业生命周期</w:t>
      </w:r>
      <w:r>
        <w:rPr>
          <w:rFonts w:hint="eastAsia"/>
        </w:rPr>
        <w:br/>
      </w:r>
      <w:r>
        <w:rPr>
          <w:rFonts w:hint="eastAsia"/>
        </w:rPr>
        <w:t>　　图表 视觉创意行业产业链结构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f3930bac4161" w:history="1">
        <w:r>
          <w:rPr>
            <w:rStyle w:val="Hyperlink"/>
          </w:rPr>
          <w:t>2025-2031年中国视觉创意行业现状调研分析及发展趋势研究报告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f3930bac4161" w:history="1">
        <w:r>
          <w:rPr>
            <w:rStyle w:val="Hyperlink"/>
          </w:rPr>
          <w:t>https://www.20087.com/2/20/ShiJueChuangYiFaZhanQuShiYuCeFen.html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热点：视觉创意设计是什么、视觉创意设计、视觉创意网站、创意观念摄影、视觉创意工作室、1876新视觉创意园、视觉创意是什么、视觉创意部主要负责做什么、骄阳视觉创意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5674c76f42d8" w:history="1">
      <w:r>
        <w:rPr>
          <w:rStyle w:val="Hyperlink"/>
        </w:rPr>
        <w:t>2025-2031年中国视觉创意行业现状调研分析及发展趋势研究报告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iJueChuangYiFaZhanQuShiYuCeFen.html" TargetMode="External" Id="Rdb60f3930ba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iJueChuangYiFaZhanQuShiYuCeFen.html" TargetMode="External" Id="R5fcf5674c76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2025-04-18T00:16:00Z</dcterms:created>
  <dcterms:modified xsi:type="dcterms:W3CDTF">2025-04-18T01:16:00Z</dcterms:modified>
  <dc:subject>2025-2031年中国视觉创意行业现状调研分析及发展趋势研究报告</dc:subject>
  <dc:title>2025-2031年中国视觉创意行业现状调研分析及发展趋势研究报告</dc:title>
  <cp:keywords>2025-2031年中国视觉创意行业现状调研分析及发展趋势研究报告</cp:keywords>
  <dc:description>2025-2031年中国视觉创意行业现状调研分析及发展趋势研究报告</dc:description>
</cp:coreProperties>
</file>