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08d031ae0468e" w:history="1">
              <w:r>
                <w:rPr>
                  <w:rStyle w:val="Hyperlink"/>
                </w:rPr>
                <w:t>2025-2031年中国无人仓储市场现状研究分析与发展前景预测报告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08d031ae0468e" w:history="1">
              <w:r>
                <w:rPr>
                  <w:rStyle w:val="Hyperlink"/>
                </w:rPr>
                <w:t>2025-2031年中国无人仓储市场现状研究分析与发展前景预测报告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08d031ae0468e" w:history="1">
                <w:r>
                  <w:rPr>
                    <w:rStyle w:val="Hyperlink"/>
                  </w:rPr>
                  <w:t>https://www.20087.com/3/30/WuRenCangChuShiChangJingZhengYuF.html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仓储是现代物流行业的重要发展方向，通过自动化设备和机器人技术，实现仓库的自动化运营。近年来，电子商务的迅猛发展和消费者对配送时效的高要求，推动了无人仓储技术的快速进步。自动化拣选、包装和运输系统，显著提升了仓储效率和准确性，降低了人工成本。</w:t>
      </w:r>
      <w:r>
        <w:rPr>
          <w:rFonts w:hint="eastAsia"/>
        </w:rPr>
        <w:br/>
      </w:r>
      <w:r>
        <w:rPr>
          <w:rFonts w:hint="eastAsia"/>
        </w:rPr>
        <w:t>　　未来，无人仓储将更加智能化和网络化。5G、物联网和人工智能的融合，将实现仓库的实时监控和智能调度，提高反应速度和运营效率。同时，柔性制造和定制化生产的需求，将促使无人仓储系统具备更高的灵活性和适应性。然而，行业也面临技术升级成本、数据安全和劳动力转型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08d031ae0468e" w:history="1">
        <w:r>
          <w:rPr>
            <w:rStyle w:val="Hyperlink"/>
          </w:rPr>
          <w:t>2025-2031年中国无人仓储市场现状研究分析与发展前景预测报告</w:t>
        </w:r>
      </w:hyperlink>
      <w:r>
        <w:rPr>
          <w:rFonts w:hint="eastAsia"/>
        </w:rPr>
        <w:t>》通过详实的数据分析，全面解析了无人仓储行业的市场规模、需求动态及价格趋势，深入探讨了无人仓储产业链上下游的协同关系与竞争格局变化。报告对无人仓储细分市场进行精准划分，结合重点企业研究，揭示了品牌影响力与市场集中度的现状，为行业参与者提供了清晰的竞争态势洞察。同时，报告结合宏观经济环境、技术发展路径及消费者需求演变，科学预测了无人仓储行业的未来发展方向，并针对潜在风险提出了切实可行的应对策略。报告为无人仓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2025年无人仓储行业投资环境与政策分析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无人仓储行业企业投资环境分析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一、无人仓储行业政治环境</w:t>
      </w:r>
      <w:r>
        <w:rPr>
          <w:rFonts w:hint="eastAsia"/>
        </w:rPr>
        <w:br/>
      </w:r>
      <w:r>
        <w:rPr>
          <w:rFonts w:hint="eastAsia"/>
        </w:rPr>
        <w:t>　　　　二、无人仓储行业经济环境</w:t>
      </w:r>
      <w:r>
        <w:rPr>
          <w:rFonts w:hint="eastAsia"/>
        </w:rPr>
        <w:br/>
      </w:r>
      <w:r>
        <w:rPr>
          <w:rFonts w:hint="eastAsia"/>
        </w:rPr>
        <w:t>　　　　三、无人仓储行业社会环境</w:t>
      </w:r>
      <w:r>
        <w:rPr>
          <w:rFonts w:hint="eastAsia"/>
        </w:rPr>
        <w:br/>
      </w:r>
      <w:r>
        <w:rPr>
          <w:rFonts w:hint="eastAsia"/>
        </w:rPr>
        <w:t>　　　　四、无人仓储行业技术环境</w:t>
      </w:r>
      <w:r>
        <w:rPr>
          <w:rFonts w:hint="eastAsia"/>
        </w:rPr>
        <w:br/>
      </w:r>
      <w:r>
        <w:rPr>
          <w:rFonts w:hint="eastAsia"/>
        </w:rPr>
        <w:t>　　第二节 无人仓储行业企业投资SWOT分析</w:t>
      </w:r>
      <w:r>
        <w:rPr>
          <w:rFonts w:hint="eastAsia"/>
        </w:rPr>
        <w:br/>
      </w:r>
      <w:r>
        <w:rPr>
          <w:rFonts w:hint="eastAsia"/>
        </w:rPr>
        <w:t>　　　　一、无人仓储企业投资优势</w:t>
      </w:r>
      <w:r>
        <w:rPr>
          <w:rFonts w:hint="eastAsia"/>
        </w:rPr>
        <w:br/>
      </w:r>
      <w:r>
        <w:rPr>
          <w:rFonts w:hint="eastAsia"/>
        </w:rPr>
        <w:t>　　　　二、无人仓储企业投资劣势</w:t>
      </w:r>
      <w:r>
        <w:rPr>
          <w:rFonts w:hint="eastAsia"/>
        </w:rPr>
        <w:br/>
      </w:r>
      <w:r>
        <w:rPr>
          <w:rFonts w:hint="eastAsia"/>
        </w:rPr>
        <w:t>　　　　三、无人仓储企业投资机会</w:t>
      </w:r>
      <w:r>
        <w:rPr>
          <w:rFonts w:hint="eastAsia"/>
        </w:rPr>
        <w:br/>
      </w:r>
      <w:r>
        <w:rPr>
          <w:rFonts w:hint="eastAsia"/>
        </w:rPr>
        <w:t>　　　　四、无人仓储企业投资威胁</w:t>
      </w:r>
      <w:r>
        <w:rPr>
          <w:rFonts w:hint="eastAsia"/>
        </w:rPr>
        <w:br/>
      </w:r>
      <w:r>
        <w:rPr>
          <w:rFonts w:hint="eastAsia"/>
        </w:rPr>
        <w:t>　　第三节 无人仓储行业企业投资准入政策分析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（一）政府核准目录</w:t>
      </w:r>
      <w:r>
        <w:rPr>
          <w:rFonts w:hint="eastAsia"/>
        </w:rPr>
        <w:br/>
      </w:r>
      <w:r>
        <w:rPr>
          <w:rFonts w:hint="eastAsia"/>
        </w:rPr>
        <w:t>　　　　　　（二）鼓励类目录</w:t>
      </w:r>
      <w:r>
        <w:rPr>
          <w:rFonts w:hint="eastAsia"/>
        </w:rPr>
        <w:br/>
      </w:r>
      <w:r>
        <w:rPr>
          <w:rFonts w:hint="eastAsia"/>
        </w:rPr>
        <w:t>　　　　　　（三）限制类目录</w:t>
      </w:r>
      <w:r>
        <w:rPr>
          <w:rFonts w:hint="eastAsia"/>
        </w:rPr>
        <w:br/>
      </w:r>
      <w:r>
        <w:rPr>
          <w:rFonts w:hint="eastAsia"/>
        </w:rPr>
        <w:t>　　　　二、无人仓储不同类型企业投资准入政策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（一）国有企业投资规定</w:t>
      </w:r>
      <w:r>
        <w:rPr>
          <w:rFonts w:hint="eastAsia"/>
        </w:rPr>
        <w:br/>
      </w:r>
      <w:r>
        <w:rPr>
          <w:rFonts w:hint="eastAsia"/>
        </w:rPr>
        <w:t>　　　　　　（二）民营企业投资规定</w:t>
      </w:r>
      <w:r>
        <w:rPr>
          <w:rFonts w:hint="eastAsia"/>
        </w:rPr>
        <w:br/>
      </w:r>
      <w:r>
        <w:rPr>
          <w:rFonts w:hint="eastAsia"/>
        </w:rPr>
        <w:t>　　　　　　（三）外资企业投资规定</w:t>
      </w:r>
      <w:r>
        <w:rPr>
          <w:rFonts w:hint="eastAsia"/>
        </w:rPr>
        <w:br/>
      </w:r>
      <w:r>
        <w:rPr>
          <w:rFonts w:hint="eastAsia"/>
        </w:rPr>
        <w:t>　　　　三、无人仓储行业重点领域投资准入政策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“互联网+”背景下无人仓储行业的机会与挑战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“互联网+”无人仓储行业的机会与挑战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“互联网+”无人仓储行业的改造与重构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四、互联网改变行业未来格局</w:t>
      </w:r>
      <w:r>
        <w:rPr>
          <w:rFonts w:hint="eastAsia"/>
        </w:rPr>
        <w:br/>
      </w:r>
      <w:r>
        <w:rPr>
          <w:rFonts w:hint="eastAsia"/>
        </w:rPr>
        <w:t>　　第四节 无人仓储与互联网融合创新机会孕育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“一带一路”战略下无人仓储行业发展机遇分析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“一带一路”无人仓储企业走出去战略分析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三、“一带一路”无人仓储企业迎来机遇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四、“一带一路”无人仓储企业走出去措施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“一带一路”无人仓储行业投资潜力分析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一、“一带一路”无人仓储行业投资现状</w:t>
      </w:r>
      <w:r>
        <w:rPr>
          <w:rFonts w:hint="eastAsia"/>
        </w:rPr>
        <w:br/>
      </w:r>
      <w:r>
        <w:rPr>
          <w:rFonts w:hint="eastAsia"/>
        </w:rPr>
        <w:t>　　第二节 2020-2025年无人仓储行业规模分析</w:t>
      </w:r>
      <w:r>
        <w:rPr>
          <w:rFonts w:hint="eastAsia"/>
        </w:rPr>
        <w:br/>
      </w:r>
      <w:r>
        <w:rPr>
          <w:rFonts w:hint="eastAsia"/>
        </w:rPr>
        <w:t>　　　　一、无人仓储行业企业规模分析</w:t>
      </w:r>
      <w:r>
        <w:rPr>
          <w:rFonts w:hint="eastAsia"/>
        </w:rPr>
        <w:br/>
      </w:r>
      <w:r>
        <w:rPr>
          <w:rFonts w:hint="eastAsia"/>
        </w:rPr>
        <w:t>　　第三节 2020-2025年无人仓储行业经营效益</w:t>
      </w:r>
      <w:r>
        <w:rPr>
          <w:rFonts w:hint="eastAsia"/>
        </w:rPr>
        <w:br/>
      </w:r>
      <w:r>
        <w:rPr>
          <w:rFonts w:hint="eastAsia"/>
        </w:rPr>
        <w:t>　　　　一、无人仓储行业偿债能力分析</w:t>
      </w:r>
      <w:r>
        <w:rPr>
          <w:rFonts w:hint="eastAsia"/>
        </w:rPr>
        <w:br/>
      </w:r>
      <w:r>
        <w:rPr>
          <w:rFonts w:hint="eastAsia"/>
        </w:rPr>
        <w:t>　　　　二、无人仓储行业盈利能力分析</w:t>
      </w:r>
      <w:r>
        <w:rPr>
          <w:rFonts w:hint="eastAsia"/>
        </w:rPr>
        <w:br/>
      </w:r>
      <w:r>
        <w:rPr>
          <w:rFonts w:hint="eastAsia"/>
        </w:rPr>
        <w:t>　　　　三、无人仓储行业的毛利率分析</w:t>
      </w:r>
      <w:r>
        <w:rPr>
          <w:rFonts w:hint="eastAsia"/>
        </w:rPr>
        <w:br/>
      </w:r>
      <w:r>
        <w:rPr>
          <w:rFonts w:hint="eastAsia"/>
        </w:rPr>
        <w:t>　　　　四、无人仓储行业运营能力分析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2020-2025年无人仓储行业成本费用</w:t>
      </w:r>
      <w:r>
        <w:rPr>
          <w:rFonts w:hint="eastAsia"/>
        </w:rPr>
        <w:br/>
      </w:r>
      <w:r>
        <w:rPr>
          <w:rFonts w:hint="eastAsia"/>
        </w:rPr>
        <w:t>　　　　一、无人仓储行业销售成本分析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无人仓储企业主要领域投资目标与机会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无人仓储企业投资目标项目评估要素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无人仓储企业产业链投资机会分析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无人仓储行业产业链分析</w:t>
      </w:r>
      <w:r>
        <w:rPr>
          <w:rFonts w:hint="eastAsia"/>
        </w:rPr>
        <w:br/>
      </w:r>
      <w:r>
        <w:rPr>
          <w:rFonts w:hint="eastAsia"/>
        </w:rPr>
        <w:t>　　　　一、无人仓储产业链概述</w:t>
      </w:r>
      <w:r>
        <w:rPr>
          <w:rFonts w:hint="eastAsia"/>
        </w:rPr>
        <w:br/>
      </w:r>
      <w:r>
        <w:rPr>
          <w:rFonts w:hint="eastAsia"/>
        </w:rPr>
        <w:t>　　　　二、无人仓储上游行业</w:t>
      </w:r>
      <w:r>
        <w:rPr>
          <w:rFonts w:hint="eastAsia"/>
        </w:rPr>
        <w:br/>
      </w:r>
      <w:r>
        <w:rPr>
          <w:rFonts w:hint="eastAsia"/>
        </w:rPr>
        <w:t>　　　　三、无人仓储下游行业</w:t>
      </w:r>
      <w:r>
        <w:rPr>
          <w:rFonts w:hint="eastAsia"/>
        </w:rPr>
        <w:br/>
      </w:r>
      <w:r>
        <w:rPr>
          <w:rFonts w:hint="eastAsia"/>
        </w:rPr>
        <w:t>　　第二节 产业链上游煤炭市场投资分析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四、趋势分析</w:t>
      </w:r>
      <w:r>
        <w:rPr>
          <w:rFonts w:hint="eastAsia"/>
        </w:rPr>
        <w:br/>
      </w:r>
      <w:r>
        <w:rPr>
          <w:rFonts w:hint="eastAsia"/>
        </w:rPr>
        <w:t>　　第三节 产业链下游化工市场投资潜力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无人仓储企业投资目标区域机会分析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无人仓储行业企业投资目标区域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华北无人仓储项目投资机会分析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东北地区无人仓储项目投资机会分析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华东地区无人仓储项目投资机会分析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华东各省市政府有关仓储物流政策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华中地区无人仓储项目投资机会分析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华南地区无人仓储项目投资机会分析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西部地区无人仓储项目投资机会分析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无人仓储行业重点企业投资前景分析</w:t>
      </w:r>
      <w:r>
        <w:rPr>
          <w:rFonts w:hint="eastAsia"/>
        </w:rPr>
        <w:br/>
      </w:r>
      <w:r>
        <w:rPr>
          <w:rFonts w:hint="eastAsia"/>
        </w:rPr>
        <w:t>　　第一节 无人仓储重点企业经济指标对比分析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无人仓储重点企业经营竞争力分析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一、京东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二、顺丰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三、菜鸟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无人仓储行业企业投资成本及效益分析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无人仓储项目投资成本构成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无人仓储项目综合效益分析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无人仓储项目投资经济性分析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无人仓储行业企业投资前景及策略</w:t>
      </w:r>
      <w:r>
        <w:rPr>
          <w:rFonts w:hint="eastAsia"/>
        </w:rPr>
        <w:br/>
      </w:r>
      <w:r>
        <w:rPr>
          <w:rFonts w:hint="eastAsia"/>
        </w:rPr>
        <w:t>　　第一节 无人仓储行业投资进入壁垒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无人仓储行业投资外部风险预警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无人仓储企业投资内部风险预警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2025-2031年无人仓储行业企业投资前景研究建议</w:t>
      </w:r>
      <w:r>
        <w:rPr>
          <w:rFonts w:hint="eastAsia"/>
        </w:rPr>
        <w:br/>
      </w:r>
      <w:r>
        <w:rPr>
          <w:rFonts w:hint="eastAsia"/>
        </w:rPr>
        <w:t>　　第一节 无人仓储行业企业投资建议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无人仓储行业企业招商引资策略建议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无人仓储项目运营策略分析一、争取政策支持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无人仓储企业IPO运作策略及建议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[:中:智:林:]国内企业IPO上市的相关准备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08d031ae0468e" w:history="1">
        <w:r>
          <w:rPr>
            <w:rStyle w:val="Hyperlink"/>
          </w:rPr>
          <w:t>2025-2031年中国无人仓储市场现状研究分析与发展前景预测报告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08d031ae0468e" w:history="1">
        <w:r>
          <w:rPr>
            <w:rStyle w:val="Hyperlink"/>
          </w:rPr>
          <w:t>https://www.20087.com/3/30/WuRenCangChuShiChangJingZhengYuF.html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热点：无人仓储系统、无人仓储超市、智能仓库机器人、无人仓储解决方案、中国十大智能仓储企业、无人仓储机器人、智能仓储、无人仓储 中标、无人值守仓库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97e4d6a494392" w:history="1">
      <w:r>
        <w:rPr>
          <w:rStyle w:val="Hyperlink"/>
        </w:rPr>
        <w:t>2025-2031年中国无人仓储市场现状研究分析与发展前景预测报告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uRenCangChuShiChangJingZhengYuF.html" TargetMode="External" Id="R84a08d031ae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uRenCangChuShiChangJingZhengYuF.html" TargetMode="External" Id="Rb5397e4d6a49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2024-12-22T04:57:00Z</dcterms:created>
  <dcterms:modified xsi:type="dcterms:W3CDTF">2024-12-22T05:57:00Z</dcterms:modified>
  <dc:subject>2025-2031年中国无人仓储市场现状研究分析与发展前景预测报告</dc:subject>
  <dc:title>2025-2031年中国无人仓储市场现状研究分析与发展前景预测报告</dc:title>
  <cp:keywords>2025-2031年中国无人仓储市场现状研究分析与发展前景预测报告</cp:keywords>
  <dc:description>2025-2031年中国无人仓储市场现状研究分析与发展前景预测报告</dc:description>
</cp:coreProperties>
</file>