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ff3eeb8f14e8d" w:history="1">
              <w:r>
                <w:rPr>
                  <w:rStyle w:val="Hyperlink"/>
                </w:rPr>
                <w:t>2025-2031年中国跨境贸易行业分析与发展前景预测报告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ff3eeb8f14e8d" w:history="1">
              <w:r>
                <w:rPr>
                  <w:rStyle w:val="Hyperlink"/>
                </w:rPr>
                <w:t>2025-2031年中国跨境贸易行业分析与发展前景预测报告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ff3eeb8f14e8d" w:history="1">
                <w:r>
                  <w:rPr>
                    <w:rStyle w:val="Hyperlink"/>
                  </w:rPr>
                  <w:t>https://www.20087.com/3/90/KuaJingMaoYiFaZhanQianJing.html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贸易是全球供应链与国际分工的核心载体，涵盖货物与服务的跨国交易，在数字技术与区域协定推动下呈现碎片化、高频化与合规复杂化特征。在RCEP、CPTPP等区域合作深化及跨境电商崛起背景下，跨境贸易加速向数字化单证（电子提单、原产地证）、智能报关系统、海外仓前置备货及供应链可视化平台方向优化，部分企业通过本地化合规团队应对多国监管差异。然而，行业仍面临地缘政治波动引发供应链中断、各国数据隐私与产品标准壁垒高企、中小商户缺乏专业关务与税务支持、以及汇率与结算风险对冲工具使用不足等问题，制约其在不确定环境中的稳定运行与普惠参与。</w:t>
      </w:r>
      <w:r>
        <w:rPr>
          <w:rFonts w:hint="eastAsia"/>
        </w:rPr>
        <w:br/>
      </w:r>
      <w:r>
        <w:rPr>
          <w:rFonts w:hint="eastAsia"/>
        </w:rPr>
        <w:t>　　未来，跨境贸易将向智能合规、韧性网络与绿色规则融合方向演进。AI驱动的贸易合规引擎将实时解析各国法规变动并自动调整申报策略；区块链将实现从生产到交付的全链路可信追溯。在物流层面，分布式海外仓与多式联运将提升抗中断能力；碳关税（CBAM）合规将成为出口必备能力。同时，数字贸易规则（如DEPA）将推动数据跨境流动标准化。随着全球化从“效率优先”转向“安全与可持续并重”，跨境贸易将从传统货物流动升级为融合数字信任、风险对冲与绿色合规的全球商业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ff3eeb8f14e8d" w:history="1">
        <w:r>
          <w:rPr>
            <w:rStyle w:val="Hyperlink"/>
          </w:rPr>
          <w:t>2025-2031年中国跨境贸易行业分析与发展前景预测报告</w:t>
        </w:r>
      </w:hyperlink>
      <w:r>
        <w:rPr>
          <w:rFonts w:hint="eastAsia"/>
        </w:rPr>
        <w:t>》基于市场调研数据，系统分析了跨境贸易行业的市场现状与发展前景。报告从跨境贸易产业链角度出发，梳理了当前跨境贸易市场规模、价格走势和供需情况，并对未来几年的增长空间作出预测。研究涵盖了跨境贸易行业技术发展现状、创新方向以及重点企业的竞争格局，包括跨境贸易市场集中度和品牌策略分析。报告还针对跨境贸易细分领域和区域市场展开讨论，客观评估了跨境贸易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跨境贸易产业概述</w:t>
      </w:r>
      <w:r>
        <w:rPr>
          <w:rFonts w:hint="eastAsia"/>
        </w:rPr>
        <w:br/>
      </w:r>
      <w:r>
        <w:rPr>
          <w:rFonts w:hint="eastAsia"/>
        </w:rPr>
        <w:t>　　第一节 跨境贸易定义与分类</w:t>
      </w:r>
      <w:r>
        <w:rPr>
          <w:rFonts w:hint="eastAsia"/>
        </w:rPr>
        <w:br/>
      </w:r>
      <w:r>
        <w:rPr>
          <w:rFonts w:hint="eastAsia"/>
        </w:rPr>
        <w:t>　　第二节 跨境贸易产业链结构及关键环节剖析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跨境贸易商业模式与盈利模式解析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跨境贸易经济指标与行业评估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全球跨境贸易市场发展综述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2019-2024年全球跨境贸易市场规模及增长趋势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主要国家与地区跨境贸易市场对比</w:t>
      </w:r>
      <w:r>
        <w:rPr>
          <w:rFonts w:hint="eastAsia"/>
        </w:rPr>
        <w:br/>
      </w:r>
      <w:r>
        <w:rPr>
          <w:rFonts w:hint="eastAsia"/>
        </w:rPr>
        <w:t>　　第三节 2025-2031年全球跨境贸易行业发展趋势与前景预测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国际跨境贸易市场发展趋势及对我国启示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二、对我国跨境贸易市场的借鉴意义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中国跨境贸易行业市场规模分析与预测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跨境贸易市场的总体规模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一、2019-2024年跨境贸易市场规模变化及趋势分析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二、2025年跨境贸易行业市场规模特点</w:t>
      </w:r>
      <w:r>
        <w:rPr>
          <w:rFonts w:hint="eastAsia"/>
        </w:rPr>
        <w:br/>
      </w:r>
      <w:r>
        <w:rPr>
          <w:rFonts w:hint="eastAsia"/>
        </w:rPr>
        <w:t>　　第二节 跨境贸易市场规模的构成</w:t>
      </w:r>
      <w:r>
        <w:rPr>
          <w:rFonts w:hint="eastAsia"/>
        </w:rPr>
        <w:br/>
      </w:r>
      <w:r>
        <w:rPr>
          <w:rFonts w:hint="eastAsia"/>
        </w:rPr>
        <w:t>　　　　一、跨境贸易客户群体特征与偏好分析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二、不同类型跨境贸易市场规模分布</w:t>
      </w:r>
      <w:r>
        <w:rPr>
          <w:rFonts w:hint="eastAsia"/>
        </w:rPr>
        <w:br/>
      </w:r>
      <w:r>
        <w:rPr>
          <w:rFonts w:hint="eastAsia"/>
        </w:rPr>
        <w:t>　　　　三、各地区跨境贸易市场规模差异与特点</w:t>
      </w:r>
      <w:r>
        <w:rPr>
          <w:rFonts w:hint="eastAsia"/>
        </w:rPr>
        <w:br/>
      </w:r>
      <w:r>
        <w:rPr>
          <w:rFonts w:hint="eastAsia"/>
        </w:rPr>
        <w:t>　　第三节 跨境贸易市场规模的预测与展望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一、未来几年跨境贸易市场规模增长预测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2024-2025年跨境贸易行业技术发展现状及趋势分析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跨境贸易行业技术发展现状分析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国内外跨境贸易行业技术差距分析及差距形成的主要原因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跨境贸易行业技术发展方向、趋势预测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提升跨境贸易行业技术能力策略建议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2019-2024年中国跨境贸易行业总体发展与财务状况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2019-2024年跨境贸易行业规模情况</w:t>
      </w:r>
      <w:r>
        <w:rPr>
          <w:rFonts w:hint="eastAsia"/>
        </w:rPr>
        <w:br/>
      </w:r>
      <w:r>
        <w:rPr>
          <w:rFonts w:hint="eastAsia"/>
        </w:rPr>
        <w:t>　　　　一、跨境贸易行业企业数量规模</w:t>
      </w:r>
      <w:r>
        <w:rPr>
          <w:rFonts w:hint="eastAsia"/>
        </w:rPr>
        <w:br/>
      </w:r>
      <w:r>
        <w:rPr>
          <w:rFonts w:hint="eastAsia"/>
        </w:rPr>
        <w:t>　　　　二、跨境贸易行业从业人员规模</w:t>
      </w:r>
      <w:r>
        <w:rPr>
          <w:rFonts w:hint="eastAsia"/>
        </w:rPr>
        <w:br/>
      </w:r>
      <w:r>
        <w:rPr>
          <w:rFonts w:hint="eastAsia"/>
        </w:rPr>
        <w:t>　　　　三、跨境贸易行业市场敏感性分析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2019-2024年跨境贸易行业财务能力分析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一、跨境贸易行业盈利能力</w:t>
      </w:r>
      <w:r>
        <w:rPr>
          <w:rFonts w:hint="eastAsia"/>
        </w:rPr>
        <w:br/>
      </w:r>
      <w:r>
        <w:rPr>
          <w:rFonts w:hint="eastAsia"/>
        </w:rPr>
        <w:t>　　　　二、跨境贸易行业偿债能力</w:t>
      </w:r>
      <w:r>
        <w:rPr>
          <w:rFonts w:hint="eastAsia"/>
        </w:rPr>
        <w:br/>
      </w:r>
      <w:r>
        <w:rPr>
          <w:rFonts w:hint="eastAsia"/>
        </w:rPr>
        <w:t>　　　　三、跨境贸易行业营运能力</w:t>
      </w:r>
      <w:r>
        <w:rPr>
          <w:rFonts w:hint="eastAsia"/>
        </w:rPr>
        <w:br/>
      </w:r>
      <w:r>
        <w:rPr>
          <w:rFonts w:hint="eastAsia"/>
        </w:rPr>
        <w:t>　　　　四、跨境贸易行业发展能力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中国跨境贸易行业细分市场调研与机会挖掘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跨境贸易细分市场（一）市场调研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跨境贸易细分市场（二）市场调研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中国跨境贸易行业区域市场调研分析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2019-2024年中国跨境贸易行业重点区域调研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一、重点地区（一）跨境贸易市场规模与特点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二、重点地区（二）跨境贸易市场规模及特点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三、重点地区（三）跨境贸易市场规模及特点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四、重点地区（四）跨境贸易市场规模及特点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不同区域跨境贸易市场的对比与启示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二、跨境贸易市场拓展策略与建议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中国跨境贸易行业的营销渠道与客户分析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跨境贸易行业渠道分析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二、各类渠道对跨境贸易行业的影响</w:t>
      </w:r>
      <w:r>
        <w:rPr>
          <w:rFonts w:hint="eastAsia"/>
        </w:rPr>
        <w:br/>
      </w:r>
      <w:r>
        <w:rPr>
          <w:rFonts w:hint="eastAsia"/>
        </w:rPr>
        <w:t>　　　　三、主要跨境贸易企业渠道策略研究</w:t>
      </w:r>
      <w:r>
        <w:rPr>
          <w:rFonts w:hint="eastAsia"/>
        </w:rPr>
        <w:br/>
      </w:r>
      <w:r>
        <w:rPr>
          <w:rFonts w:hint="eastAsia"/>
        </w:rPr>
        <w:t>　　第二节 跨境贸易行业客户分析与定位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中国跨境贸易行业竞争格局及策略选择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跨境贸易行业总体市场竞争状况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一、跨境贸易行业竞争结构分析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二、跨境贸易企业竞争格局与集中度评估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三、跨境贸易行业SWOT分析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跨境贸易行业重点企业调研分析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跨境贸易企业发展策略分析</w:t>
      </w:r>
      <w:r>
        <w:rPr>
          <w:rFonts w:hint="eastAsia"/>
        </w:rPr>
        <w:br/>
      </w:r>
      <w:r>
        <w:rPr>
          <w:rFonts w:hint="eastAsia"/>
        </w:rPr>
        <w:t>　　第一节 跨境贸易市场与销售策略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跨境贸易品牌战略思考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中国跨境贸易行业发展环境分析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二、跨境贸易行业主管部门、监管体制及相关政策法规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3、跨境贸易行业的主要法律、法规和政策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4、2025年跨境贸易行业法律法规和政策对行业的影响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二、跨境贸易消费者需求分析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一、跨境贸易技术的应用与创新</w:t>
      </w:r>
      <w:r>
        <w:rPr>
          <w:rFonts w:hint="eastAsia"/>
        </w:rPr>
        <w:br/>
      </w:r>
      <w:r>
        <w:rPr>
          <w:rFonts w:hint="eastAsia"/>
        </w:rPr>
        <w:t>　　　　二、跨境贸易行业发展的技术趋势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2025-2031年跨境贸易行业展趋势预测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2025-2031年跨境贸易市场发展前景分析</w:t>
      </w:r>
      <w:r>
        <w:rPr>
          <w:rFonts w:hint="eastAsia"/>
        </w:rPr>
        <w:br/>
      </w:r>
      <w:r>
        <w:rPr>
          <w:rFonts w:hint="eastAsia"/>
        </w:rPr>
        <w:t>　　　　一、跨境贸易市场发展潜力</w:t>
      </w:r>
      <w:r>
        <w:rPr>
          <w:rFonts w:hint="eastAsia"/>
        </w:rPr>
        <w:br/>
      </w:r>
      <w:r>
        <w:rPr>
          <w:rFonts w:hint="eastAsia"/>
        </w:rPr>
        <w:t>　　　　二、跨境贸易市场前景分析</w:t>
      </w:r>
      <w:r>
        <w:rPr>
          <w:rFonts w:hint="eastAsia"/>
        </w:rPr>
        <w:br/>
      </w:r>
      <w:r>
        <w:rPr>
          <w:rFonts w:hint="eastAsia"/>
        </w:rPr>
        <w:t>　　　　三、跨境贸易细分行业发展前景分析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2025-2031年跨境贸易发展趋势预测</w:t>
      </w:r>
      <w:r>
        <w:rPr>
          <w:rFonts w:hint="eastAsia"/>
        </w:rPr>
        <w:br/>
      </w:r>
      <w:r>
        <w:rPr>
          <w:rFonts w:hint="eastAsia"/>
        </w:rPr>
        <w:t>　　　　一、跨境贸易发展趋势预测</w:t>
      </w:r>
      <w:r>
        <w:rPr>
          <w:rFonts w:hint="eastAsia"/>
        </w:rPr>
        <w:br/>
      </w:r>
      <w:r>
        <w:rPr>
          <w:rFonts w:hint="eastAsia"/>
        </w:rPr>
        <w:t>　　　　二、跨境贸易市场规模预测</w:t>
      </w:r>
      <w:r>
        <w:rPr>
          <w:rFonts w:hint="eastAsia"/>
        </w:rPr>
        <w:br/>
      </w:r>
      <w:r>
        <w:rPr>
          <w:rFonts w:hint="eastAsia"/>
        </w:rPr>
        <w:t>　　　　三、跨境贸易细分市场发展趋势预测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未来跨境贸易行业挑战与机遇探讨</w:t>
      </w:r>
      <w:r>
        <w:rPr>
          <w:rFonts w:hint="eastAsia"/>
        </w:rPr>
        <w:br/>
      </w:r>
      <w:r>
        <w:rPr>
          <w:rFonts w:hint="eastAsia"/>
        </w:rPr>
        <w:t>　　　　一、跨境贸易行业挑战</w:t>
      </w:r>
      <w:r>
        <w:rPr>
          <w:rFonts w:hint="eastAsia"/>
        </w:rPr>
        <w:br/>
      </w:r>
      <w:r>
        <w:rPr>
          <w:rFonts w:hint="eastAsia"/>
        </w:rPr>
        <w:t>　　　　二、跨境贸易行业机遇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跨境贸易行业研究结论及建议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对跨境贸易行业发展的建议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[中智^林^]对跨境贸易企业和投资者的建议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跨境贸易行业历程</w:t>
      </w:r>
      <w:r>
        <w:rPr>
          <w:rFonts w:hint="eastAsia"/>
        </w:rPr>
        <w:br/>
      </w:r>
      <w:r>
        <w:rPr>
          <w:rFonts w:hint="eastAsia"/>
        </w:rPr>
        <w:t>　　图表 跨境贸易行业生命周期</w:t>
      </w:r>
      <w:r>
        <w:rPr>
          <w:rFonts w:hint="eastAsia"/>
        </w:rPr>
        <w:br/>
      </w:r>
      <w:r>
        <w:rPr>
          <w:rFonts w:hint="eastAsia"/>
        </w:rPr>
        <w:t>　　图表 跨境贸易行业产业链分析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2019-2024年跨境贸易行业市场容量统计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2019-2024年中国跨境贸易行业市场规模及增长情况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2019-2024年中国跨境贸易行业销售收入分析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2019-2024年中国跨境贸易行业盈利情况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2019-2024年中国跨境贸易行业利润总额分析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2019-2024年中国跨境贸易行业企业数量情况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2019-2024年中国跨境贸易行业企业平均规模情况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2019-2024年中国跨境贸易行业竞争力分析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2019-2024年中国跨境贸易行业盈利能力分析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2019-2024年中国跨境贸易行业运营能力分析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2019-2024年中国跨境贸易行业偿债能力分析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2019-2024年中国跨境贸易行业发展能力分析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2019-2024年中国跨境贸易行业经营效益分析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**地区跨境贸易市场规模及增长情况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跨境贸易重点企业（一）经营情况分析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跨境贸易重点企业（一）盈利能力情况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跨境贸易重点企业（二）经营情况分析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跨境贸易重点企业（二）盈利能力情况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跨境贸易重点企业（二）成长能力情况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2025-2031年中国跨境贸易行业市场容量预测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2025-2031年中国跨境贸易行业市场规模预测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2025-2031年中国跨境贸易市场前景分析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2025-2031年中国跨境贸易行业发展趋势预测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ff3eeb8f14e8d" w:history="1">
        <w:r>
          <w:rPr>
            <w:rStyle w:val="Hyperlink"/>
          </w:rPr>
          <w:t>2025-2031年中国跨境贸易行业分析与发展前景预测报告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ff3eeb8f14e8d" w:history="1">
        <w:r>
          <w:rPr>
            <w:rStyle w:val="Hyperlink"/>
          </w:rPr>
          <w:t>https://www.20087.com/3/90/KuaJingMaoYiFaZhanQianJing.html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热点：跨境贸易进口商品防伪溯源平台、跨境贸易电子商务进口商品防伪溯源码、跨境贸易是什么意思?、跨境贸易便利化、跨境贸易人民币结算试点管理办法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0fd56f54b4a97" w:history="1">
      <w:r>
        <w:rPr>
          <w:rStyle w:val="Hyperlink"/>
        </w:rPr>
        <w:t>2025-2031年中国跨境贸易行业分析与发展前景预测报告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KuaJingMaoYiFaZhanQianJing.html" TargetMode="External" Id="R518ff3eeb8f1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KuaJingMaoYiFaZhanQianJing.html" TargetMode="External" Id="R7d80fd56f54b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2025-11-26T07:31:17Z</dcterms:created>
  <dcterms:modified xsi:type="dcterms:W3CDTF">2025-11-26T08:31:17Z</dcterms:modified>
  <dc:subject>2025-2031年中国跨境贸易行业分析与发展前景预测报告</dc:subject>
  <dc:title>2025-2031年中国跨境贸易行业分析与发展前景预测报告</dc:title>
  <cp:keywords>2025-2031年中国跨境贸易行业分析与发展前景预测报告</cp:keywords>
  <dc:description>2025-2031年中国跨境贸易行业分析与发展前景预测报告</dc:description>
</cp:coreProperties>
</file>