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528168ff44ab1" w:history="1">
              <w:r>
                <w:rPr>
                  <w:rStyle w:val="Hyperlink"/>
                </w:rPr>
                <w:t>2025-2031年中国视觉创意市场现状研究分析与发展趋势预测报告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528168ff44ab1" w:history="1">
              <w:r>
                <w:rPr>
                  <w:rStyle w:val="Hyperlink"/>
                </w:rPr>
                <w:t>2025-2031年中国视觉创意市场现状研究分析与发展趋势预测报告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528168ff44ab1" w:history="1">
                <w:r>
                  <w:rPr>
                    <w:rStyle w:val="Hyperlink"/>
                  </w:rPr>
                  <w:t>https://www.20087.com/3/20/ShiJueChuangYiHangYeXianZhuangYu.html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创意是一种重要的创意产业组成部分，近年来随着数字技术和创意设计的进步，在广告营销、媒体传播等领域得到了广泛应用。现代视觉创意不仅在创新性、视觉冲击力方面有了显著提升，还在设计和环保性上实现了创新。例如，采用更先进的数字技术和环保型设计理念，提高了产品的综合性能和使用便捷性。此外，随着用户对高质量、环保创意设计的需求增加，视觉创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视觉创意市场将持续受益于技术创新和用户对高质量、环保创意设计的需求增长。一方面，随着新材料和新技术的应用，视觉创意将更加高效、环保，以适应不同应用场景的需求。另一方面，随着用户对高质量、环保创意设计的需求增加，对高性能视觉创意的需求将持续增长。此外，随着可持续发展理念的普及，采用环保材料和工艺的视觉创意作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528168ff44ab1" w:history="1">
        <w:r>
          <w:rPr>
            <w:rStyle w:val="Hyperlink"/>
          </w:rPr>
          <w:t>2025-2031年中国视觉创意市场现状研究分析与发展趋势预测报告</w:t>
        </w:r>
      </w:hyperlink>
      <w:r>
        <w:rPr>
          <w:rFonts w:hint="eastAsia"/>
        </w:rPr>
        <w:t>》基于多年市场监测与行业研究，全面分析了视觉创意行业的现状、市场需求及市场规模，详细解读了视觉创意产业链结构、价格趋势及细分市场特点。报告科学预测了行业前景与发展方向，重点剖析了品牌竞争格局、市场集中度及主要企业的经营表现，并通过SWOT分析揭示了视觉创意行业机遇与风险。为投资者和决策者提供专业、客观的战略建议，是把握视觉创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2020-2025年世界视觉创意市场发展现状分析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2020-2025年世界视觉创意市场发展状况分析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一、世界视觉创意行业特点分析</w:t>
      </w:r>
      <w:r>
        <w:rPr>
          <w:rFonts w:hint="eastAsia"/>
        </w:rPr>
        <w:br/>
      </w:r>
      <w:r>
        <w:rPr>
          <w:rFonts w:hint="eastAsia"/>
        </w:rPr>
        <w:t>　　　　二、世界视觉创意市场需求分析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2020-2025年全球视觉创意市场调研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一、2020-2025年全球视觉创意需求分析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二、2020-2025年全球视觉创意产销分析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三、2020-2025年中外视觉创意市场对比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我国视觉创意行业发展现状</w:t>
      </w:r>
      <w:r>
        <w:rPr>
          <w:rFonts w:hint="eastAsia"/>
        </w:rPr>
        <w:br/>
      </w:r>
      <w:r>
        <w:rPr>
          <w:rFonts w:hint="eastAsia"/>
        </w:rPr>
        <w:t>　　第一节 我国视觉创意行业发展现状</w:t>
      </w:r>
      <w:r>
        <w:rPr>
          <w:rFonts w:hint="eastAsia"/>
        </w:rPr>
        <w:br/>
      </w:r>
      <w:r>
        <w:rPr>
          <w:rFonts w:hint="eastAsia"/>
        </w:rPr>
        <w:t>　　　　一、视觉创意行业品牌发展现状</w:t>
      </w:r>
      <w:r>
        <w:rPr>
          <w:rFonts w:hint="eastAsia"/>
        </w:rPr>
        <w:br/>
      </w:r>
      <w:r>
        <w:rPr>
          <w:rFonts w:hint="eastAsia"/>
        </w:rPr>
        <w:t>　　　　二、视觉创意行业消费市场现状</w:t>
      </w:r>
      <w:r>
        <w:rPr>
          <w:rFonts w:hint="eastAsia"/>
        </w:rPr>
        <w:br/>
      </w:r>
      <w:r>
        <w:rPr>
          <w:rFonts w:hint="eastAsia"/>
        </w:rPr>
        <w:t>　　　　三、视觉创意市场消费层次分析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四、我国视觉创意市场走向分析</w:t>
      </w:r>
      <w:r>
        <w:rPr>
          <w:rFonts w:hint="eastAsia"/>
        </w:rPr>
        <w:br/>
      </w:r>
      <w:r>
        <w:rPr>
          <w:rFonts w:hint="eastAsia"/>
        </w:rPr>
        <w:t>　　第二节 2020-2025年视觉创意行业发展情况分析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一、2020-2025年视觉创意行业发展特点分析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二、2020-2025年视觉创意行业发展情况</w:t>
      </w:r>
      <w:r>
        <w:rPr>
          <w:rFonts w:hint="eastAsia"/>
        </w:rPr>
        <w:br/>
      </w:r>
      <w:r>
        <w:rPr>
          <w:rFonts w:hint="eastAsia"/>
        </w:rPr>
        <w:t>　　第三节 2020-2025年视觉创意行业运行分析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一、2020-2025年视觉创意行业产销运行分析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二、2020-2025年视觉创意行业利润情况分析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三、2020-2025年视觉创意行业发展周期分析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四、2025-2031年视觉创意行业发展机遇分析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五、2025-2031年视觉创意行业利润增速预测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对中国视觉创意市场的分析及思考</w:t>
      </w:r>
      <w:r>
        <w:rPr>
          <w:rFonts w:hint="eastAsia"/>
        </w:rPr>
        <w:br/>
      </w:r>
      <w:r>
        <w:rPr>
          <w:rFonts w:hint="eastAsia"/>
        </w:rPr>
        <w:t>　　　　一、视觉创意市场特点</w:t>
      </w:r>
      <w:r>
        <w:rPr>
          <w:rFonts w:hint="eastAsia"/>
        </w:rPr>
        <w:br/>
      </w:r>
      <w:r>
        <w:rPr>
          <w:rFonts w:hint="eastAsia"/>
        </w:rPr>
        <w:t>　　　　二、视觉创意市场调研</w:t>
      </w:r>
      <w:r>
        <w:rPr>
          <w:rFonts w:hint="eastAsia"/>
        </w:rPr>
        <w:br/>
      </w:r>
      <w:r>
        <w:rPr>
          <w:rFonts w:hint="eastAsia"/>
        </w:rPr>
        <w:t>　　　　三、视觉创意市场变化的方向</w:t>
      </w:r>
      <w:r>
        <w:rPr>
          <w:rFonts w:hint="eastAsia"/>
        </w:rPr>
        <w:br/>
      </w:r>
      <w:r>
        <w:rPr>
          <w:rFonts w:hint="eastAsia"/>
        </w:rPr>
        <w:t>　　　　我国第一部《着作权法》于2025年正式颁布施行，后在2025年和2025年进行过两次修订完善。但着作权的立法一直滞后于版权行业的发展，为了更好地解决中国面临的着作权保护突出问题，我国在2025年正式启动第三次《着作权法》的修改。经过多年的讨论完善，2018年2月，国务院终于形成了《着作权法（修订草案送审稿修改稿）》，递交给全国人大。</w:t>
      </w:r>
      <w:r>
        <w:rPr>
          <w:rFonts w:hint="eastAsia"/>
        </w:rPr>
        <w:br/>
      </w:r>
      <w:r>
        <w:rPr>
          <w:rFonts w:hint="eastAsia"/>
        </w:rPr>
        <w:t>　　　　对于公众最为关心的侵权赔偿责任问题，目前的《着作权法》规定侵犯着作权的赔偿标准上限为50万元。而《着作权》的第三次修改，随着今年各方对知识产权保护呼声的持续加大，有望提速并尽快出台。根据此前国家版权局公布的修改草案，侵权赔偿标准将由原来的50万元提高到100万元。</w:t>
      </w:r>
      <w:r>
        <w:rPr>
          <w:rFonts w:hint="eastAsia"/>
        </w:rPr>
        <w:br/>
      </w:r>
      <w:r>
        <w:rPr>
          <w:rFonts w:hint="eastAsia"/>
        </w:rPr>
        <w:t>　　　　侵犯着作权的赔偿标准及惩罚性规定</w:t>
      </w:r>
      <w:r>
        <w:rPr>
          <w:rFonts w:hint="eastAsia"/>
        </w:rPr>
        <w:br/>
      </w:r>
      <w:r>
        <w:rPr>
          <w:rFonts w:hint="eastAsia"/>
        </w:rPr>
        <w:t>　　　　互联网是图片侵权盗版的“重灾区”。自媒体、互联网公司、电商平台都是图片侵权的多发地。但随着监管层不断严打盗版侵权行为，以及公民和企业的维权意识加强，近几年图片版权诉讼案件呈现大幅增长的趋势。</w:t>
      </w:r>
      <w:r>
        <w:rPr>
          <w:rFonts w:hint="eastAsia"/>
        </w:rPr>
        <w:br/>
      </w:r>
      <w:r>
        <w:rPr>
          <w:rFonts w:hint="eastAsia"/>
        </w:rPr>
        <w:t>　　　　2020-2025年图片版权诉讼案件数量及增长情况</w:t>
      </w:r>
      <w:r>
        <w:rPr>
          <w:rFonts w:hint="eastAsia"/>
        </w:rPr>
        <w:br/>
      </w:r>
      <w:r>
        <w:rPr>
          <w:rFonts w:hint="eastAsia"/>
        </w:rPr>
        <w:t>　　　　2020-2025年平均每幅作品判赔金额及增速</w:t>
      </w:r>
      <w:r>
        <w:rPr>
          <w:rFonts w:hint="eastAsia"/>
        </w:rPr>
        <w:br/>
      </w:r>
      <w:r>
        <w:rPr>
          <w:rFonts w:hint="eastAsia"/>
        </w:rPr>
        <w:t>　　　　四、中国视觉创意产业发展的新思路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五、对中国视觉创意产业发展的思考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2020-2025年中国视觉创意市场供需分析剖析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2020-2025年中国视觉创意市场动态分析</w:t>
      </w:r>
      <w:r>
        <w:rPr>
          <w:rFonts w:hint="eastAsia"/>
        </w:rPr>
        <w:br/>
      </w:r>
      <w:r>
        <w:rPr>
          <w:rFonts w:hint="eastAsia"/>
        </w:rPr>
        <w:t>　　　　一、视觉创意行业新动态</w:t>
      </w:r>
      <w:r>
        <w:rPr>
          <w:rFonts w:hint="eastAsia"/>
        </w:rPr>
        <w:br/>
      </w:r>
      <w:r>
        <w:rPr>
          <w:rFonts w:hint="eastAsia"/>
        </w:rPr>
        <w:t>　　　　二、视觉创意主要品牌动态</w:t>
      </w:r>
      <w:r>
        <w:rPr>
          <w:rFonts w:hint="eastAsia"/>
        </w:rPr>
        <w:br/>
      </w:r>
      <w:r>
        <w:rPr>
          <w:rFonts w:hint="eastAsia"/>
        </w:rPr>
        <w:t>　　　　三、视觉创意行业消费者需求新动态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2020-2025年中国视觉创意市场运营格局分析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2020-2025年中国视觉创意市场进出口形式综述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2020-2025年中国视觉创意市场价格分析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视觉创意所属行业经济运行分析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2020-2025年视觉创意所属行业主要经济指标分析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二、2025年视觉创意所属行业主要经济指标分析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2020-2025年我国视觉创意所属行业绩效分析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一、2020-2025年视觉创意所属行业产销能力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二、2020-2025年视觉创意所属行业规模情况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三、2020-2025年视觉创意所属行业盈利能力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四、2020-2025年视觉创意所属行业经营发展能力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五、2020-2025年视觉创意所属行业偿债能力分析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中国视觉创意行业消费市场调研</w:t>
      </w:r>
      <w:r>
        <w:rPr>
          <w:rFonts w:hint="eastAsia"/>
        </w:rPr>
        <w:br/>
      </w:r>
      <w:r>
        <w:rPr>
          <w:rFonts w:hint="eastAsia"/>
        </w:rPr>
        <w:t>　　第一节 视觉创意市场消费需求分析</w:t>
      </w:r>
      <w:r>
        <w:rPr>
          <w:rFonts w:hint="eastAsia"/>
        </w:rPr>
        <w:br/>
      </w:r>
      <w:r>
        <w:rPr>
          <w:rFonts w:hint="eastAsia"/>
        </w:rPr>
        <w:t>　　　　一、视觉创意市场的消费需求变化</w:t>
      </w:r>
      <w:r>
        <w:rPr>
          <w:rFonts w:hint="eastAsia"/>
        </w:rPr>
        <w:br/>
      </w:r>
      <w:r>
        <w:rPr>
          <w:rFonts w:hint="eastAsia"/>
        </w:rPr>
        <w:t>　　　　二、视觉创意行业的需求情况分析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三、2020-2025年视觉创意品牌市场消费需求分析</w:t>
      </w:r>
      <w:r>
        <w:rPr>
          <w:rFonts w:hint="eastAsia"/>
        </w:rPr>
        <w:br/>
      </w:r>
      <w:r>
        <w:rPr>
          <w:rFonts w:hint="eastAsia"/>
        </w:rPr>
        <w:t>　　第二节 视觉创意消费市场状况分析</w:t>
      </w:r>
      <w:r>
        <w:rPr>
          <w:rFonts w:hint="eastAsia"/>
        </w:rPr>
        <w:br/>
      </w:r>
      <w:r>
        <w:rPr>
          <w:rFonts w:hint="eastAsia"/>
        </w:rPr>
        <w:t>　　　　一、视觉创意行业消费特点</w:t>
      </w:r>
      <w:r>
        <w:rPr>
          <w:rFonts w:hint="eastAsia"/>
        </w:rPr>
        <w:br/>
      </w:r>
      <w:r>
        <w:rPr>
          <w:rFonts w:hint="eastAsia"/>
        </w:rPr>
        <w:t>　　　　二、视觉创意行业消费分析</w:t>
      </w:r>
      <w:r>
        <w:rPr>
          <w:rFonts w:hint="eastAsia"/>
        </w:rPr>
        <w:br/>
      </w:r>
      <w:r>
        <w:rPr>
          <w:rFonts w:hint="eastAsia"/>
        </w:rPr>
        <w:t>　　　　三、视觉创意行业消费结构分析</w:t>
      </w:r>
      <w:r>
        <w:rPr>
          <w:rFonts w:hint="eastAsia"/>
        </w:rPr>
        <w:br/>
      </w:r>
      <w:r>
        <w:rPr>
          <w:rFonts w:hint="eastAsia"/>
        </w:rPr>
        <w:t>　　　　四、视觉创意行业消费的市场变化</w:t>
      </w:r>
      <w:r>
        <w:rPr>
          <w:rFonts w:hint="eastAsia"/>
        </w:rPr>
        <w:br/>
      </w:r>
      <w:r>
        <w:rPr>
          <w:rFonts w:hint="eastAsia"/>
        </w:rPr>
        <w:t>　　　　五、视觉创意市场的消费方向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视觉创意行业产品的品牌市场运营状况分析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五、视觉创意行业品牌忠诚度调查</w:t>
      </w:r>
      <w:r>
        <w:rPr>
          <w:rFonts w:hint="eastAsia"/>
        </w:rPr>
        <w:br/>
      </w:r>
      <w:r>
        <w:rPr>
          <w:rFonts w:hint="eastAsia"/>
        </w:rPr>
        <w:t>　　　　六、视觉创意行业品牌市场占有率调查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我国视觉创意行业市场运营状况分析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2020-2025年我国视觉创意行业市场宏观分析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2020-2025年中国视觉创意行业市场微观分析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视觉创意行业上下游产业分析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三、行业新动态及其对视觉创意行业的影响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四、行业竞争状况及其对视觉创意行业的意义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四、行业新动态及其对视觉创意行业的影响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五、行业竞争状况及其对视觉创意行业的意义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视觉创意行业竞争格局分析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中国视觉创意行业竞争格局综述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一、2020-2025年视觉创意行业集中度</w:t>
      </w:r>
      <w:r>
        <w:rPr>
          <w:rFonts w:hint="eastAsia"/>
        </w:rPr>
        <w:br/>
      </w:r>
      <w:r>
        <w:rPr>
          <w:rFonts w:hint="eastAsia"/>
        </w:rPr>
        <w:t>　　　　二、2020-2025年视觉创意行业竞争程度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三、2020-2025年视觉创意企业与品牌数量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四、2020-2025年视觉创意行业竞争格局分析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2020-2025年视觉创意行业竞争格局分析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一、2020-2025年国内外视觉创意行业竞争分析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二、2020-2025年我国视觉创意市场竞争分析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视觉创意企业竞争策略分析</w:t>
      </w:r>
      <w:r>
        <w:rPr>
          <w:rFonts w:hint="eastAsia"/>
        </w:rPr>
        <w:br/>
      </w:r>
      <w:r>
        <w:rPr>
          <w:rFonts w:hint="eastAsia"/>
        </w:rPr>
        <w:t>　　第一节 视觉创意市场竞争策略分析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一、2025年视觉创意市场增长潜力分析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二、2025年视觉创意主要潜力品种分析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三、现有视觉创意市场竞争策略分析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四、潜力视觉创意竞争策略选择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视觉创意企业竞争策略分析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一、2025-2031年中国视觉创意市场竞争趋势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二、2025-2031年视觉创意行业竞争格局展望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三、2025-2031年视觉创意行业竞争策略分析</w:t>
      </w:r>
      <w:r>
        <w:rPr>
          <w:rFonts w:hint="eastAsia"/>
        </w:rPr>
        <w:br/>
      </w:r>
      <w:r>
        <w:rPr>
          <w:rFonts w:hint="eastAsia"/>
        </w:rPr>
        <w:t>　　第三节 视觉创意行业发展机会分析</w:t>
      </w:r>
      <w:r>
        <w:rPr>
          <w:rFonts w:hint="eastAsia"/>
        </w:rPr>
        <w:br/>
      </w:r>
      <w:r>
        <w:rPr>
          <w:rFonts w:hint="eastAsia"/>
        </w:rPr>
        <w:t>　　第四节 视觉创意行业发展风险分析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重点视觉创意企业竞争分析</w:t>
      </w:r>
      <w:r>
        <w:rPr>
          <w:rFonts w:hint="eastAsia"/>
        </w:rPr>
        <w:br/>
      </w:r>
      <w:r>
        <w:rPr>
          <w:rFonts w:hint="eastAsia"/>
        </w:rPr>
        <w:t>　　第一节 视觉中国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东方IC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全景视觉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中国台湾达志影像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新华社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视觉创意行业发展趋势分析</w:t>
      </w:r>
      <w:r>
        <w:rPr>
          <w:rFonts w:hint="eastAsia"/>
        </w:rPr>
        <w:br/>
      </w:r>
      <w:r>
        <w:rPr>
          <w:rFonts w:hint="eastAsia"/>
        </w:rPr>
        <w:t>　　第一节 我国视觉创意行业前景与机遇分析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一、我国视觉创意行业趋势预测</w:t>
      </w:r>
      <w:r>
        <w:rPr>
          <w:rFonts w:hint="eastAsia"/>
        </w:rPr>
        <w:br/>
      </w:r>
      <w:r>
        <w:rPr>
          <w:rFonts w:hint="eastAsia"/>
        </w:rPr>
        <w:t>　　　　二、我国视觉创意发展机遇分析</w:t>
      </w:r>
      <w:r>
        <w:rPr>
          <w:rFonts w:hint="eastAsia"/>
        </w:rPr>
        <w:br/>
      </w:r>
      <w:r>
        <w:rPr>
          <w:rFonts w:hint="eastAsia"/>
        </w:rPr>
        <w:t>　　　　三、2025年视觉创意行业的发展机遇分析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四、新冠疫情对视觉创意行业的影响分析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2025-2031年中国视觉创意市场趋势分析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一、2020-2025年视觉创意市场趋势总结</w:t>
      </w:r>
      <w:r>
        <w:rPr>
          <w:rFonts w:hint="eastAsia"/>
        </w:rPr>
        <w:br/>
      </w:r>
      <w:r>
        <w:rPr>
          <w:rFonts w:hint="eastAsia"/>
        </w:rPr>
        <w:t>　　　　二、2025年视觉创意行业发展趋势分析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三、2025-2031年视觉创意市场发展空间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四、2025-2031年视觉创意产业政策趋向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五、2025-2031年视觉创意行业技术革新趋势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六、2025-2031年视觉创意价格走势分析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七、2025-2031年国际环境对视觉创意行业的影响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视觉创意行业发展趋势与投资规划建议研究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视觉创意市场发展潜力分析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视觉创意行业发展趋势分析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视觉创意行业投资前景研究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对我国视觉创意品牌的战略思考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二、视觉创意实施品牌战略的意义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三、视觉创意企业品牌的现状分析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四、我国视觉创意企业的品牌战略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五、视觉创意品牌战略管理的策略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2025-2031年视觉创意行业发展预测</w:t>
      </w:r>
      <w:r>
        <w:rPr>
          <w:rFonts w:hint="eastAsia"/>
        </w:rPr>
        <w:br/>
      </w:r>
      <w:r>
        <w:rPr>
          <w:rFonts w:hint="eastAsia"/>
        </w:rPr>
        <w:t>　　第一节 未来视觉创意需求与消费预测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一、2025-2031年视觉创意产品消费预测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二、2025-2031年视觉创意市场规模预测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三、2025-2031年视觉创意行业总产值预测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四、2025-2031年视觉创意行业销售收入预测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五、2025-2031年视觉创意行业总资产预测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2025-2031年中国视觉创意行业供需预测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一、2025-2031年中国视觉创意供给预测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二、2025-2031年中国视觉创意产量预测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三、2025-2031年中国视觉创意需求预测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四、2025-2031年中国视觉创意供需平衡预测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五、2025-2031年中国视觉创意产品价格预测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六、2025-2031年主要视觉创意产品进出口预测</w:t>
      </w:r>
      <w:r>
        <w:rPr>
          <w:rFonts w:hint="eastAsia"/>
        </w:rPr>
        <w:br/>
      </w:r>
      <w:r>
        <w:rPr>
          <w:rFonts w:hint="eastAsia"/>
        </w:rPr>
        <w:t>　　第三节 影响视觉创意行业发展的主要因素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一、2025-2031年影响视觉创意行业运行的有利因素分析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二、2025-2031年影响视觉创意行业运行的稳定因素分析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三、2025-2031年影响视觉创意行业运行的不利因素分析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四、2025-2031年中国视觉创意行业发展面临的挑战分析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五、2025-2031年中国视觉创意行业发展面临的机遇分析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中:智林－视觉创意行业投资前景及控制策略分析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一、2025-2031年视觉创意行业市场风险及控制策略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二、2025-2031年视觉创意行业政策风险及控制策略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三、2025-2031年视觉创意行业经营风险及控制策略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四、2025-2031年视觉创意行业技术风险及控制策略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五、2025-2031年视觉创意行业同业竞争风险及控制策略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六、2025-2031年视觉创意行业其他风险及控制策略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2020-2025年我国视觉创意行业资产负债率及增长对比图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528168ff44ab1" w:history="1">
        <w:r>
          <w:rPr>
            <w:rStyle w:val="Hyperlink"/>
          </w:rPr>
          <w:t>2025-2031年中国视觉创意市场现状研究分析与发展趋势预测报告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528168ff44ab1" w:history="1">
        <w:r>
          <w:rPr>
            <w:rStyle w:val="Hyperlink"/>
          </w:rPr>
          <w:t>https://www.20087.com/3/20/ShiJueChuangYiHangYeXianZhuangYu.html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热点：视觉创意设计是什么、视觉创意设计、创意观念摄影、视觉创意工作室、视觉创意是什么、视觉创意部主要负责做什么、视觉创意作品、视觉创意部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336c6d0146ac" w:history="1">
      <w:r>
        <w:rPr>
          <w:rStyle w:val="Hyperlink"/>
        </w:rPr>
        <w:t>2025-2031年中国视觉创意市场现状研究分析与发展趋势预测报告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iJueChuangYiHangYeXianZhuangYu.html" TargetMode="External" Id="Rc66528168ff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iJueChuangYiHangYeXianZhuangYu.html" TargetMode="External" Id="R5abf336c6d01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2025-02-20T08:28:00Z</dcterms:created>
  <dcterms:modified xsi:type="dcterms:W3CDTF">2025-02-20T09:28:00Z</dcterms:modified>
  <dc:subject>2025-2031年中国视觉创意市场现状研究分析与发展趋势预测报告</dc:subject>
  <dc:title>2025-2031年中国视觉创意市场现状研究分析与发展趋势预测报告</dc:title>
  <cp:keywords>2025-2031年中国视觉创意市场现状研究分析与发展趋势预测报告</cp:keywords>
  <dc:description>2025-2031年中国视觉创意市场现状研究分析与发展趋势预测报告</dc:description>
</cp:coreProperties>
</file>